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10" w:rsidRDefault="00495E10" w:rsidP="00495E10">
      <w:r>
        <w:t xml:space="preserve">This form must be used when </w:t>
      </w:r>
      <w:r w:rsidRPr="00223296">
        <w:t>Cooper and Rowan</w:t>
      </w:r>
      <w:r>
        <w:t xml:space="preserve"> are both engaged in human </w:t>
      </w:r>
      <w:proofErr w:type="gramStart"/>
      <w:r>
        <w:t>subjects</w:t>
      </w:r>
      <w:proofErr w:type="gramEnd"/>
      <w:r>
        <w:t xml:space="preserve"> research. Refer to </w:t>
      </w:r>
      <w:hyperlink r:id="rId7" w:history="1">
        <w:r w:rsidRPr="00495E10">
          <w:rPr>
            <w:rStyle w:val="Hyperlink"/>
          </w:rPr>
          <w:t>OHRP Guidance: Engagement in Human Subjects Research.</w:t>
        </w:r>
      </w:hyperlink>
      <w:r>
        <w:t xml:space="preserve"> </w:t>
      </w:r>
    </w:p>
    <w:p w:rsidR="00495E10" w:rsidRPr="005D7CFF" w:rsidRDefault="00495E10" w:rsidP="00495E10">
      <w:pPr>
        <w:rPr>
          <w:b/>
        </w:rPr>
      </w:pPr>
      <w:r>
        <w:rPr>
          <w:b/>
          <w:color w:val="FF0000"/>
          <w:u w:val="single"/>
        </w:rPr>
        <w:t>P</w:t>
      </w:r>
      <w:r w:rsidRPr="005D7CFF">
        <w:rPr>
          <w:b/>
          <w:color w:val="FF0000"/>
          <w:u w:val="single"/>
        </w:rPr>
        <w:t xml:space="preserve">rior to </w:t>
      </w:r>
      <w:r>
        <w:rPr>
          <w:b/>
          <w:color w:val="FF0000"/>
          <w:u w:val="single"/>
        </w:rPr>
        <w:t>submitting to the reviewing IRB,</w:t>
      </w:r>
      <w:r w:rsidRPr="00495E10">
        <w:t xml:space="preserve"> submit </w:t>
      </w:r>
      <w:r>
        <w:t xml:space="preserve">this form to </w:t>
      </w:r>
      <w:hyperlink r:id="rId8" w:history="1">
        <w:r w:rsidRPr="002E4227">
          <w:rPr>
            <w:rStyle w:val="Hyperlink"/>
          </w:rPr>
          <w:t>IRBOnlineHelp@CooperHealth.edu</w:t>
        </w:r>
      </w:hyperlink>
      <w:r>
        <w:t xml:space="preserve"> and </w:t>
      </w:r>
      <w:hyperlink r:id="rId9" w:history="1">
        <w:r w:rsidRPr="002E4227">
          <w:rPr>
            <w:rStyle w:val="Hyperlink"/>
          </w:rPr>
          <w:t>CIRB@Rowan.edu</w:t>
        </w:r>
      </w:hyperlink>
      <w:r>
        <w:t xml:space="preserve">. </w:t>
      </w:r>
    </w:p>
    <w:p w:rsidR="00223296" w:rsidRDefault="00495E10">
      <w:r>
        <w:t>You will be required to submit for “local context review” to the non-reviewing IRB</w:t>
      </w:r>
      <w:r w:rsidR="00223296">
        <w:t>:</w:t>
      </w:r>
    </w:p>
    <w:p w:rsidR="00223296" w:rsidRDefault="00495E10" w:rsidP="00223296">
      <w:pPr>
        <w:pStyle w:val="ListParagraph"/>
        <w:numPr>
          <w:ilvl w:val="0"/>
          <w:numId w:val="1"/>
        </w:numPr>
      </w:pPr>
      <w:r>
        <w:t xml:space="preserve">Cooper: </w:t>
      </w:r>
      <w:r w:rsidRPr="00223296">
        <w:rPr>
          <w:b/>
        </w:rPr>
        <w:t>Use of External</w:t>
      </w:r>
      <w:r w:rsidR="00223296" w:rsidRPr="00223296">
        <w:rPr>
          <w:b/>
        </w:rPr>
        <w:t xml:space="preserve"> IRB</w:t>
      </w:r>
      <w:r w:rsidR="00223296">
        <w:t xml:space="preserve"> submission type in Mentor</w:t>
      </w:r>
      <w:bookmarkStart w:id="0" w:name="_GoBack"/>
      <w:bookmarkEnd w:id="0"/>
    </w:p>
    <w:p w:rsidR="005D7CFF" w:rsidRDefault="00495E10" w:rsidP="00223296">
      <w:pPr>
        <w:pStyle w:val="ListParagraph"/>
        <w:numPr>
          <w:ilvl w:val="0"/>
          <w:numId w:val="1"/>
        </w:numPr>
      </w:pPr>
      <w:r>
        <w:t xml:space="preserve">Rowan: </w:t>
      </w:r>
      <w:r w:rsidRPr="00223296">
        <w:rPr>
          <w:b/>
        </w:rPr>
        <w:t>Fa</w:t>
      </w:r>
      <w:r w:rsidR="00223296" w:rsidRPr="00223296">
        <w:rPr>
          <w:b/>
        </w:rPr>
        <w:t>cilitated Review</w:t>
      </w:r>
      <w:r w:rsidR="00223296">
        <w:t xml:space="preserve"> submission type in Cayuse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4BD3" w:rsidTr="00727D4D">
        <w:tc>
          <w:tcPr>
            <w:tcW w:w="9350" w:type="dxa"/>
            <w:gridSpan w:val="2"/>
          </w:tcPr>
          <w:p w:rsidR="00584BD3" w:rsidRDefault="00584BD3">
            <w:r>
              <w:rPr>
                <w:b/>
              </w:rPr>
              <w:t>Protocol Title:</w:t>
            </w:r>
            <w:r w:rsidR="00495E1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107667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5E10" w:rsidRPr="002E42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F2C3A" w:rsidTr="00727D4D">
        <w:tc>
          <w:tcPr>
            <w:tcW w:w="9350" w:type="dxa"/>
            <w:gridSpan w:val="2"/>
          </w:tcPr>
          <w:p w:rsidR="00BF2C3A" w:rsidRPr="00BF2C3A" w:rsidRDefault="00BF2C3A">
            <w:r>
              <w:rPr>
                <w:b/>
              </w:rPr>
              <w:t>Funding Source:</w:t>
            </w:r>
            <w:r>
              <w:t xml:space="preserve"> </w:t>
            </w:r>
            <w:sdt>
              <w:sdtPr>
                <w:id w:val="-18278217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E42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D7CFF" w:rsidTr="00727D4D">
        <w:tc>
          <w:tcPr>
            <w:tcW w:w="9350" w:type="dxa"/>
            <w:gridSpan w:val="2"/>
          </w:tcPr>
          <w:p w:rsidR="005D7CFF" w:rsidRPr="005D7CFF" w:rsidRDefault="005D7CFF">
            <w:r>
              <w:rPr>
                <w:b/>
              </w:rPr>
              <w:t>Awardee Institution:</w:t>
            </w:r>
            <w:r w:rsidR="00495E1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id w:val="-72645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E62" w:rsidRPr="000D3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33B3">
              <w:t>N/A</w:t>
            </w:r>
            <w:r>
              <w:t xml:space="preserve"> (no funding)</w:t>
            </w:r>
            <w:r w:rsidR="00495E10">
              <w:t xml:space="preserve">  </w:t>
            </w:r>
            <w:r>
              <w:t xml:space="preserve"> </w:t>
            </w:r>
            <w:sdt>
              <w:sdtPr>
                <w:id w:val="12887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Cooper</w:t>
            </w:r>
            <w:r w:rsidR="00495E10">
              <w:t xml:space="preserve">  </w:t>
            </w:r>
            <w:r>
              <w:t xml:space="preserve"> </w:t>
            </w:r>
            <w:sdt>
              <w:sdtPr>
                <w:id w:val="-149502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Rowan</w:t>
            </w:r>
          </w:p>
        </w:tc>
      </w:tr>
      <w:tr w:rsidR="005D7CFF" w:rsidTr="00727D4D">
        <w:tc>
          <w:tcPr>
            <w:tcW w:w="9350" w:type="dxa"/>
            <w:gridSpan w:val="2"/>
          </w:tcPr>
          <w:p w:rsidR="005D7CFF" w:rsidRDefault="005D7CFF">
            <w:pPr>
              <w:rPr>
                <w:b/>
              </w:rPr>
            </w:pPr>
            <w:r>
              <w:rPr>
                <w:b/>
              </w:rPr>
              <w:t>Study PI (i.e. who developed the study):</w:t>
            </w:r>
            <w:r w:rsidR="00495E1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488642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5E10" w:rsidRPr="002E42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84BD3" w:rsidTr="00584BD3">
        <w:tc>
          <w:tcPr>
            <w:tcW w:w="4675" w:type="dxa"/>
          </w:tcPr>
          <w:p w:rsidR="00584BD3" w:rsidRPr="00584BD3" w:rsidRDefault="00584BD3">
            <w:pPr>
              <w:rPr>
                <w:b/>
              </w:rPr>
            </w:pPr>
            <w:r>
              <w:rPr>
                <w:b/>
              </w:rPr>
              <w:t xml:space="preserve">Cooper </w:t>
            </w:r>
            <w:r w:rsidR="005D7CFF">
              <w:rPr>
                <w:b/>
              </w:rPr>
              <w:t xml:space="preserve">Site </w:t>
            </w:r>
            <w:r>
              <w:rPr>
                <w:b/>
              </w:rPr>
              <w:t>PI:</w:t>
            </w:r>
            <w:r w:rsidR="00495E1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319307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5E10" w:rsidRPr="002E42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584BD3" w:rsidRPr="00584BD3" w:rsidRDefault="00584BD3">
            <w:pPr>
              <w:rPr>
                <w:b/>
              </w:rPr>
            </w:pPr>
            <w:r>
              <w:rPr>
                <w:b/>
              </w:rPr>
              <w:t>Rowan</w:t>
            </w:r>
            <w:r w:rsidR="005D7CFF">
              <w:rPr>
                <w:b/>
              </w:rPr>
              <w:t xml:space="preserve"> Site</w:t>
            </w:r>
            <w:r>
              <w:rPr>
                <w:b/>
              </w:rPr>
              <w:t xml:space="preserve"> PI:</w:t>
            </w:r>
            <w:r w:rsidR="00495E1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987674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5E10" w:rsidRPr="002E42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84BD3" w:rsidTr="00584BD3">
        <w:tc>
          <w:tcPr>
            <w:tcW w:w="4675" w:type="dxa"/>
          </w:tcPr>
          <w:p w:rsidR="00584BD3" w:rsidRDefault="00584BD3">
            <w:pPr>
              <w:rPr>
                <w:b/>
              </w:rPr>
            </w:pPr>
            <w:r>
              <w:rPr>
                <w:b/>
              </w:rPr>
              <w:t>IRB of Record Requested:</w:t>
            </w:r>
          </w:p>
          <w:p w:rsidR="00584BD3" w:rsidRPr="00584BD3" w:rsidRDefault="000D33B3">
            <w:sdt>
              <w:sdtPr>
                <w:id w:val="-107111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BD3" w:rsidRPr="00584BD3">
              <w:t>Cooper IRB</w:t>
            </w:r>
          </w:p>
          <w:p w:rsidR="00584BD3" w:rsidRPr="00584BD3" w:rsidRDefault="000D33B3">
            <w:pPr>
              <w:rPr>
                <w:b/>
              </w:rPr>
            </w:pPr>
            <w:sdt>
              <w:sdtPr>
                <w:id w:val="166003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BD3" w:rsidRPr="00584BD3">
              <w:t>Rowan IRB</w:t>
            </w:r>
          </w:p>
        </w:tc>
        <w:tc>
          <w:tcPr>
            <w:tcW w:w="4675" w:type="dxa"/>
          </w:tcPr>
          <w:p w:rsidR="00584BD3" w:rsidRDefault="00584BD3">
            <w:pPr>
              <w:rPr>
                <w:b/>
              </w:rPr>
            </w:pPr>
            <w:r>
              <w:rPr>
                <w:b/>
              </w:rPr>
              <w:t>Research Sites:</w:t>
            </w:r>
          </w:p>
          <w:p w:rsidR="00584BD3" w:rsidRPr="00584BD3" w:rsidRDefault="000D33B3">
            <w:sdt>
              <w:sdtPr>
                <w:id w:val="-3518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BD3" w:rsidRPr="00584BD3">
              <w:t>Cooper</w:t>
            </w:r>
          </w:p>
          <w:p w:rsidR="00584BD3" w:rsidRPr="00584BD3" w:rsidRDefault="000D33B3">
            <w:sdt>
              <w:sdtPr>
                <w:id w:val="209311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BD3" w:rsidRPr="00584BD3">
              <w:t>Rowan – Glassboro</w:t>
            </w:r>
          </w:p>
          <w:p w:rsidR="00584BD3" w:rsidRPr="00584BD3" w:rsidRDefault="000D33B3">
            <w:sdt>
              <w:sdtPr>
                <w:id w:val="-114350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BD3" w:rsidRPr="00584BD3">
              <w:t>Rowan SOM</w:t>
            </w:r>
          </w:p>
          <w:p w:rsidR="00584BD3" w:rsidRPr="00584BD3" w:rsidRDefault="000D33B3">
            <w:pPr>
              <w:rPr>
                <w:b/>
              </w:rPr>
            </w:pPr>
            <w:sdt>
              <w:sdtPr>
                <w:id w:val="170805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BD3" w:rsidRPr="00584BD3">
              <w:t>Other:</w:t>
            </w:r>
            <w:r w:rsidR="00495E10">
              <w:t xml:space="preserve"> </w:t>
            </w:r>
            <w:sdt>
              <w:sdtPr>
                <w:id w:val="5687665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5E10" w:rsidRPr="002E42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84BD3" w:rsidTr="00584BD3">
        <w:tc>
          <w:tcPr>
            <w:tcW w:w="4675" w:type="dxa"/>
          </w:tcPr>
          <w:p w:rsidR="00584BD3" w:rsidRDefault="00584BD3">
            <w:pPr>
              <w:rPr>
                <w:b/>
              </w:rPr>
            </w:pPr>
            <w:r>
              <w:rPr>
                <w:b/>
              </w:rPr>
              <w:t>Does this study require any non-Cooper personnel (</w:t>
            </w:r>
            <w:r w:rsidRPr="00495E10">
              <w:rPr>
                <w:b/>
                <w:u w:val="single"/>
              </w:rPr>
              <w:t>excluding CMSRU students</w:t>
            </w:r>
            <w:r>
              <w:rPr>
                <w:b/>
              </w:rPr>
              <w:t>) to have access to Cooper medical records or patients?</w:t>
            </w:r>
          </w:p>
          <w:p w:rsidR="00584BD3" w:rsidRDefault="000D33B3">
            <w:sdt>
              <w:sdtPr>
                <w:id w:val="-150859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BD3">
              <w:t>Yes</w:t>
            </w:r>
          </w:p>
          <w:p w:rsidR="00584BD3" w:rsidRPr="00584BD3" w:rsidRDefault="000D33B3">
            <w:sdt>
              <w:sdtPr>
                <w:id w:val="14537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BD3">
              <w:t>No</w:t>
            </w:r>
          </w:p>
        </w:tc>
        <w:tc>
          <w:tcPr>
            <w:tcW w:w="4675" w:type="dxa"/>
          </w:tcPr>
          <w:p w:rsidR="00584BD3" w:rsidRDefault="00584BD3">
            <w:r>
              <w:rPr>
                <w:b/>
              </w:rPr>
              <w:t>Populations Targeted:</w:t>
            </w:r>
          </w:p>
          <w:p w:rsidR="00584BD3" w:rsidRDefault="000D33B3">
            <w:sdt>
              <w:sdtPr>
                <w:id w:val="1798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BD3">
              <w:t>Cooper patients</w:t>
            </w:r>
          </w:p>
          <w:p w:rsidR="005D7CFF" w:rsidRDefault="000D33B3" w:rsidP="005D7CFF">
            <w:sdt>
              <w:sdtPr>
                <w:id w:val="135885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CFF">
              <w:t>Cooper employees</w:t>
            </w:r>
          </w:p>
          <w:p w:rsidR="005D7CFF" w:rsidRDefault="000D33B3" w:rsidP="005D7CFF">
            <w:sdt>
              <w:sdtPr>
                <w:id w:val="198750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CFF">
              <w:t>Rowan/CMSRU students or employees</w:t>
            </w:r>
          </w:p>
          <w:p w:rsidR="00584BD3" w:rsidRDefault="000D33B3">
            <w:sdt>
              <w:sdtPr>
                <w:id w:val="40974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BD3">
              <w:t>SOM patients</w:t>
            </w:r>
          </w:p>
          <w:p w:rsidR="005D7CFF" w:rsidRDefault="000D33B3">
            <w:sdt>
              <w:sdtPr>
                <w:id w:val="142884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FCD">
              <w:t>Prisoners</w:t>
            </w:r>
          </w:p>
          <w:p w:rsidR="005D7CFF" w:rsidRPr="00584BD3" w:rsidRDefault="005D7CFF"/>
        </w:tc>
      </w:tr>
      <w:tr w:rsidR="005D7CFF" w:rsidTr="00495E10">
        <w:tc>
          <w:tcPr>
            <w:tcW w:w="9350" w:type="dxa"/>
            <w:gridSpan w:val="2"/>
            <w:shd w:val="clear" w:color="auto" w:fill="E7E6E6" w:themeFill="background2"/>
          </w:tcPr>
          <w:p w:rsidR="005D7CFF" w:rsidRDefault="005D7CFF">
            <w:r>
              <w:rPr>
                <w:b/>
              </w:rPr>
              <w:t>Brief Summary of Research:</w:t>
            </w:r>
          </w:p>
        </w:tc>
      </w:tr>
      <w:tr w:rsidR="005D7CFF" w:rsidTr="005D7CFF">
        <w:trPr>
          <w:trHeight w:val="3293"/>
        </w:trPr>
        <w:sdt>
          <w:sdtPr>
            <w:id w:val="13119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  <w:gridSpan w:val="2"/>
              </w:tcPr>
              <w:p w:rsidR="005D7CFF" w:rsidRDefault="00223296">
                <w:r w:rsidRPr="002E42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95E10" w:rsidRDefault="00495E1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95E10" w:rsidRPr="00AD5E62" w:rsidTr="00E25FF5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:rsidR="00495E10" w:rsidRPr="00AD5E62" w:rsidRDefault="00495E10" w:rsidP="00E25FF5">
            <w:pPr>
              <w:jc w:val="center"/>
              <w:rPr>
                <w:b/>
                <w:i/>
              </w:rPr>
            </w:pPr>
            <w:r w:rsidRPr="00AD5E62">
              <w:rPr>
                <w:b/>
                <w:i/>
              </w:rPr>
              <w:t>FOR ADMIN USE ONLY</w:t>
            </w:r>
          </w:p>
        </w:tc>
      </w:tr>
      <w:tr w:rsidR="00495E10" w:rsidTr="00495E10">
        <w:trPr>
          <w:jc w:val="center"/>
        </w:trPr>
        <w:tc>
          <w:tcPr>
            <w:tcW w:w="4675" w:type="dxa"/>
            <w:shd w:val="clear" w:color="auto" w:fill="F2F2F2" w:themeFill="background1" w:themeFillShade="F2"/>
          </w:tcPr>
          <w:p w:rsidR="00495E10" w:rsidRDefault="00495E10" w:rsidP="00E25FF5">
            <w:r>
              <w:t>Cooper IRB Acknowledgement: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495E10" w:rsidRDefault="00495E10" w:rsidP="00E25FF5">
            <w:r>
              <w:t>Rowan IRB Acknowledgement:</w:t>
            </w:r>
          </w:p>
        </w:tc>
      </w:tr>
      <w:tr w:rsidR="00495E10" w:rsidTr="00495E10">
        <w:trPr>
          <w:trHeight w:val="692"/>
          <w:jc w:val="center"/>
        </w:trPr>
        <w:tc>
          <w:tcPr>
            <w:tcW w:w="4675" w:type="dxa"/>
            <w:shd w:val="clear" w:color="auto" w:fill="F2F2F2" w:themeFill="background1" w:themeFillShade="F2"/>
          </w:tcPr>
          <w:p w:rsidR="00495E10" w:rsidRDefault="00495E10" w:rsidP="00E25FF5"/>
        </w:tc>
        <w:tc>
          <w:tcPr>
            <w:tcW w:w="4675" w:type="dxa"/>
            <w:shd w:val="clear" w:color="auto" w:fill="F2F2F2" w:themeFill="background1" w:themeFillShade="F2"/>
          </w:tcPr>
          <w:p w:rsidR="00495E10" w:rsidRDefault="00495E10" w:rsidP="00E25FF5"/>
        </w:tc>
      </w:tr>
    </w:tbl>
    <w:p w:rsidR="00223296" w:rsidRDefault="00AD5E62" w:rsidP="00AD5E62">
      <w:pPr>
        <w:tabs>
          <w:tab w:val="left" w:pos="1806"/>
        </w:tabs>
        <w:rPr>
          <w:b/>
          <w:color w:val="FF0000"/>
        </w:rPr>
      </w:pPr>
      <w:r w:rsidRPr="00223296">
        <w:rPr>
          <w:color w:val="FF0000"/>
        </w:rPr>
        <w:tab/>
      </w:r>
      <w:r w:rsidR="00223296" w:rsidRPr="00223296">
        <w:rPr>
          <w:b/>
          <w:color w:val="FF0000"/>
        </w:rPr>
        <w:t>Please include a c</w:t>
      </w:r>
      <w:r w:rsidR="00223296">
        <w:rPr>
          <w:b/>
          <w:color w:val="FF0000"/>
        </w:rPr>
        <w:t>opy of this signed form with the</w:t>
      </w:r>
      <w:r w:rsidR="00223296" w:rsidRPr="00223296">
        <w:rPr>
          <w:b/>
          <w:color w:val="FF0000"/>
        </w:rPr>
        <w:t xml:space="preserve"> IRB submission.</w:t>
      </w:r>
    </w:p>
    <w:p w:rsidR="001612E9" w:rsidRDefault="001612E9" w:rsidP="00AD5E62">
      <w:pPr>
        <w:tabs>
          <w:tab w:val="left" w:pos="1806"/>
        </w:tabs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0D33B3" w:rsidRPr="000A3645" w:rsidTr="00301A47">
        <w:tc>
          <w:tcPr>
            <w:tcW w:w="9350" w:type="dxa"/>
            <w:gridSpan w:val="2"/>
            <w:shd w:val="clear" w:color="auto" w:fill="D0CECE" w:themeFill="background2" w:themeFillShade="E6"/>
          </w:tcPr>
          <w:p w:rsidR="000D33B3" w:rsidRPr="000A3645" w:rsidRDefault="000D33B3" w:rsidP="00301A47">
            <w:pPr>
              <w:jc w:val="center"/>
            </w:pPr>
            <w:r w:rsidRPr="000A3645">
              <w:t>Version history</w:t>
            </w:r>
          </w:p>
        </w:tc>
      </w:tr>
      <w:tr w:rsidR="000D33B3" w:rsidRPr="000A3645" w:rsidTr="00301A47">
        <w:tc>
          <w:tcPr>
            <w:tcW w:w="3116" w:type="dxa"/>
            <w:shd w:val="clear" w:color="auto" w:fill="E7E6E6" w:themeFill="background2"/>
          </w:tcPr>
          <w:p w:rsidR="000D33B3" w:rsidRPr="000A3645" w:rsidRDefault="000D33B3" w:rsidP="00301A47">
            <w:r>
              <w:t xml:space="preserve">Effective </w:t>
            </w:r>
            <w:r w:rsidRPr="000A3645">
              <w:t>Date</w:t>
            </w:r>
          </w:p>
        </w:tc>
        <w:tc>
          <w:tcPr>
            <w:tcW w:w="6234" w:type="dxa"/>
            <w:shd w:val="clear" w:color="auto" w:fill="E7E6E6" w:themeFill="background2"/>
          </w:tcPr>
          <w:p w:rsidR="000D33B3" w:rsidRPr="000A3645" w:rsidRDefault="000D33B3" w:rsidP="00301A47">
            <w:r w:rsidRPr="000A3645">
              <w:t>Remarks</w:t>
            </w:r>
          </w:p>
        </w:tc>
      </w:tr>
      <w:tr w:rsidR="000D33B3" w:rsidRPr="000A3645" w:rsidTr="00301A47">
        <w:tc>
          <w:tcPr>
            <w:tcW w:w="3116" w:type="dxa"/>
            <w:shd w:val="clear" w:color="auto" w:fill="auto"/>
          </w:tcPr>
          <w:p w:rsidR="000D33B3" w:rsidRDefault="000D33B3" w:rsidP="00301A47">
            <w:r>
              <w:t>01/27/2023</w:t>
            </w:r>
          </w:p>
        </w:tc>
        <w:tc>
          <w:tcPr>
            <w:tcW w:w="6234" w:type="dxa"/>
            <w:shd w:val="clear" w:color="auto" w:fill="auto"/>
          </w:tcPr>
          <w:p w:rsidR="000D33B3" w:rsidRDefault="000D33B3" w:rsidP="00301A47">
            <w:r>
              <w:t xml:space="preserve">Administrative changes </w:t>
            </w:r>
          </w:p>
        </w:tc>
      </w:tr>
      <w:tr w:rsidR="000D33B3" w:rsidRPr="000A3645" w:rsidTr="00301A47">
        <w:tc>
          <w:tcPr>
            <w:tcW w:w="3116" w:type="dxa"/>
            <w:shd w:val="clear" w:color="auto" w:fill="auto"/>
          </w:tcPr>
          <w:p w:rsidR="000D33B3" w:rsidRPr="000A3645" w:rsidRDefault="000D33B3" w:rsidP="00301A47">
            <w:r>
              <w:t>01/13/2023</w:t>
            </w:r>
          </w:p>
        </w:tc>
        <w:tc>
          <w:tcPr>
            <w:tcW w:w="6234" w:type="dxa"/>
            <w:shd w:val="clear" w:color="auto" w:fill="auto"/>
          </w:tcPr>
          <w:p w:rsidR="000D33B3" w:rsidRPr="000A3645" w:rsidRDefault="000D33B3" w:rsidP="00301A47">
            <w:r>
              <w:t>Revised practice</w:t>
            </w:r>
            <w:r>
              <w:t>—EA form went into effect</w:t>
            </w:r>
          </w:p>
        </w:tc>
      </w:tr>
    </w:tbl>
    <w:p w:rsidR="000D33B3" w:rsidRDefault="000D33B3" w:rsidP="00AD5E62">
      <w:pPr>
        <w:tabs>
          <w:tab w:val="left" w:pos="1806"/>
        </w:tabs>
        <w:rPr>
          <w:b/>
          <w:color w:val="FF0000"/>
        </w:rPr>
      </w:pPr>
    </w:p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0D33B3" w:rsidRPr="000D33B3" w:rsidRDefault="000D33B3" w:rsidP="000D33B3"/>
    <w:p w:rsidR="001612E9" w:rsidRPr="000D33B3" w:rsidRDefault="000D33B3" w:rsidP="000D33B3">
      <w:pPr>
        <w:tabs>
          <w:tab w:val="left" w:pos="5205"/>
        </w:tabs>
      </w:pPr>
      <w:r>
        <w:tab/>
      </w:r>
    </w:p>
    <w:sectPr w:rsidR="001612E9" w:rsidRPr="000D33B3" w:rsidSect="00BF2C3A">
      <w:headerReference w:type="default" r:id="rId10"/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14" w:rsidRDefault="00621A14" w:rsidP="00AD5E62">
      <w:pPr>
        <w:spacing w:after="0" w:line="240" w:lineRule="auto"/>
      </w:pPr>
      <w:r>
        <w:separator/>
      </w:r>
    </w:p>
  </w:endnote>
  <w:endnote w:type="continuationSeparator" w:id="0">
    <w:p w:rsidR="00621A14" w:rsidRDefault="00621A14" w:rsidP="00AD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C9" w:rsidRDefault="006E01C9" w:rsidP="000D33B3">
    <w:pPr>
      <w:pStyle w:val="Footer"/>
      <w:tabs>
        <w:tab w:val="clear" w:pos="4680"/>
        <w:tab w:val="clear" w:pos="9360"/>
        <w:tab w:val="left" w:pos="7410"/>
      </w:tabs>
    </w:pPr>
    <w:sdt>
      <w:sdtPr>
        <w:id w:val="-709414586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3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3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0D33B3">
      <w:t xml:space="preserve">                                                                                                                         Version Date: 01/27/2023</w:t>
    </w:r>
  </w:p>
  <w:p w:rsidR="00AD5E62" w:rsidRDefault="00AD5E62" w:rsidP="00AD5E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14" w:rsidRDefault="00621A14" w:rsidP="00AD5E62">
      <w:pPr>
        <w:spacing w:after="0" w:line="240" w:lineRule="auto"/>
      </w:pPr>
      <w:r>
        <w:separator/>
      </w:r>
    </w:p>
  </w:footnote>
  <w:footnote w:type="continuationSeparator" w:id="0">
    <w:p w:rsidR="00621A14" w:rsidRDefault="00621A14" w:rsidP="00AD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10" w:rsidRDefault="00495E10" w:rsidP="000D33B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-19050</wp:posOffset>
          </wp:positionV>
          <wp:extent cx="924517" cy="301752"/>
          <wp:effectExtent l="0" t="0" r="952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17" cy="301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D33B3">
      <w:tab/>
    </w:r>
    <w:r w:rsidRPr="00495E10">
      <w:rPr>
        <w:b/>
      </w:rPr>
      <w:t>Cooper-Rowan IRB Engagement</w:t>
    </w:r>
    <w:r w:rsidR="000D33B3">
      <w:rPr>
        <w:b/>
      </w:rPr>
      <w:t xml:space="preserve"> Assessment (EA)</w:t>
    </w:r>
    <w:r w:rsidRPr="00495E10">
      <w:rPr>
        <w:b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278C5"/>
    <w:multiLevelType w:val="hybridMultilevel"/>
    <w:tmpl w:val="D924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D3"/>
    <w:rsid w:val="000D33B3"/>
    <w:rsid w:val="001612E9"/>
    <w:rsid w:val="00223296"/>
    <w:rsid w:val="003A26AB"/>
    <w:rsid w:val="00495E10"/>
    <w:rsid w:val="00584BD3"/>
    <w:rsid w:val="005D7CFF"/>
    <w:rsid w:val="00621A14"/>
    <w:rsid w:val="006B3CE4"/>
    <w:rsid w:val="006E01C9"/>
    <w:rsid w:val="00A8455F"/>
    <w:rsid w:val="00AD5E62"/>
    <w:rsid w:val="00B24F98"/>
    <w:rsid w:val="00BF2C3A"/>
    <w:rsid w:val="00C14FCD"/>
    <w:rsid w:val="00C305AD"/>
    <w:rsid w:val="00C7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176243"/>
  <w15:chartTrackingRefBased/>
  <w15:docId w15:val="{B96B4499-E9FE-4A8F-BE32-0AC54746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B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62"/>
  </w:style>
  <w:style w:type="paragraph" w:styleId="Footer">
    <w:name w:val="footer"/>
    <w:basedOn w:val="Normal"/>
    <w:link w:val="FooterChar"/>
    <w:uiPriority w:val="99"/>
    <w:unhideWhenUsed/>
    <w:rsid w:val="00AD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62"/>
  </w:style>
  <w:style w:type="character" w:styleId="PlaceholderText">
    <w:name w:val="Placeholder Text"/>
    <w:basedOn w:val="DefaultParagraphFont"/>
    <w:uiPriority w:val="99"/>
    <w:semiHidden/>
    <w:rsid w:val="00495E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5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E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OnlineHelp@CooperHealth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hhs.gov/ohrp/regulations-and-policy/guidance/guidance-on-engagement-of-institutions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RB@Rowan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CA8EC-AE0C-47AA-BB39-66F1D0B9C353}"/>
      </w:docPartPr>
      <w:docPartBody>
        <w:p w:rsidR="007328EC" w:rsidRDefault="006F0656">
          <w:r w:rsidRPr="002E42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56"/>
    <w:rsid w:val="000B7D64"/>
    <w:rsid w:val="006F0656"/>
    <w:rsid w:val="0073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6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Health Care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O'Hara, Amanda</dc:creator>
  <cp:keywords/>
  <dc:description/>
  <cp:lastModifiedBy>Gerber, Andrew</cp:lastModifiedBy>
  <cp:revision>3</cp:revision>
  <dcterms:created xsi:type="dcterms:W3CDTF">2023-01-26T19:49:00Z</dcterms:created>
  <dcterms:modified xsi:type="dcterms:W3CDTF">2023-01-27T16:08:00Z</dcterms:modified>
</cp:coreProperties>
</file>