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A08A" w14:textId="77777777" w:rsidR="00EC0E0F" w:rsidRDefault="00EC0E0F" w:rsidP="00EC0E0F">
      <w:pPr>
        <w:pStyle w:val="NormalWeb"/>
        <w:contextualSpacing/>
        <w:rPr>
          <w:color w:val="0000FF"/>
        </w:rPr>
      </w:pPr>
      <w:r w:rsidRPr="00672101">
        <w:rPr>
          <w:iCs/>
          <w:color w:val="0000FF"/>
        </w:rPr>
        <w:t xml:space="preserve">This sample is a template from which verbal consent to an interview or focus group can be developed. Information in blue should be modified as need. Information in green is suggested text, if applicable. </w:t>
      </w:r>
      <w:r w:rsidRPr="00672101">
        <w:rPr>
          <w:color w:val="0000FF"/>
        </w:rPr>
        <w:t xml:space="preserve"> Please delete all instructional text (including this text) and ensure uniformity of font color prior to submission to the IRB.</w:t>
      </w:r>
    </w:p>
    <w:p w14:paraId="46D9C1AC" w14:textId="77777777" w:rsidR="00EC0E0F" w:rsidRPr="00672101" w:rsidRDefault="00EC0E0F" w:rsidP="00EC0E0F">
      <w:pPr>
        <w:pStyle w:val="NormalWeb"/>
        <w:contextualSpacing/>
        <w:rPr>
          <w:color w:val="0000FF"/>
        </w:rPr>
      </w:pPr>
    </w:p>
    <w:p w14:paraId="2AE7C0EC" w14:textId="77777777" w:rsidR="00EC0E0F" w:rsidRPr="00672101" w:rsidRDefault="00EC0E0F" w:rsidP="00EC0E0F">
      <w:pPr>
        <w:pStyle w:val="NormalWeb"/>
        <w:contextualSpacing/>
        <w:rPr>
          <w:color w:val="FF0000"/>
        </w:rPr>
      </w:pPr>
      <w:r w:rsidRPr="00672101">
        <w:rPr>
          <w:color w:val="FF0000"/>
        </w:rPr>
        <w:t xml:space="preserve">Please note: This template contains minimally necessary information. For more complicated studies, that may ask more invasive or private questions, the IRB may request a more substantial script. </w:t>
      </w:r>
    </w:p>
    <w:p w14:paraId="17E0E49F" w14:textId="77777777" w:rsidR="00EC0E0F" w:rsidRPr="00672101" w:rsidRDefault="00EC0E0F" w:rsidP="00EC0E0F">
      <w:pPr>
        <w:pStyle w:val="Heading2"/>
        <w:contextualSpacing/>
        <w:jc w:val="center"/>
        <w:rPr>
          <w:sz w:val="24"/>
          <w:szCs w:val="24"/>
        </w:rPr>
      </w:pPr>
      <w:r w:rsidRPr="00672101">
        <w:rPr>
          <w:sz w:val="24"/>
          <w:szCs w:val="24"/>
        </w:rPr>
        <w:t>VERBAL SCRIPT FOR INTERVIEWS AND FOCUS GROUPS</w:t>
      </w:r>
    </w:p>
    <w:p w14:paraId="29AF54CC" w14:textId="77777777" w:rsidR="00EC0E0F" w:rsidRPr="00672101" w:rsidRDefault="00EC0E0F" w:rsidP="00EC0E0F">
      <w:pPr>
        <w:pStyle w:val="NormalWeb"/>
        <w:tabs>
          <w:tab w:val="left" w:pos="5990"/>
        </w:tabs>
        <w:contextualSpacing/>
        <w:rPr>
          <w:b/>
        </w:rPr>
      </w:pPr>
      <w:r w:rsidRPr="00672101">
        <w:rPr>
          <w:b/>
        </w:rPr>
        <w:t>Agreement to participate:</w:t>
      </w:r>
      <w:r>
        <w:rPr>
          <w:b/>
        </w:rPr>
        <w:tab/>
      </w:r>
    </w:p>
    <w:p w14:paraId="4654CFF4" w14:textId="77777777" w:rsidR="00EC0E0F" w:rsidRDefault="00EC0E0F" w:rsidP="00EC0E0F">
      <w:pPr>
        <w:pStyle w:val="NormalWeb"/>
        <w:contextualSpacing/>
      </w:pPr>
      <w:r w:rsidRPr="00672101">
        <w:t xml:space="preserve">Thank you in advance for taking the time to speak with me today. Before we begin, I want to provide you with information about this study and answer any questions you may have. </w:t>
      </w:r>
    </w:p>
    <w:p w14:paraId="3EBAA62C" w14:textId="77777777" w:rsidR="00EC0E0F" w:rsidRPr="00672101" w:rsidRDefault="00EC0E0F" w:rsidP="00EC0E0F">
      <w:pPr>
        <w:pStyle w:val="NormalWeb"/>
        <w:contextualSpacing/>
        <w:rPr>
          <w:color w:val="00B050"/>
        </w:rPr>
      </w:pPr>
    </w:p>
    <w:p w14:paraId="1985BA5B" w14:textId="77777777" w:rsidR="00EC0E0F" w:rsidRDefault="00EC0E0F" w:rsidP="00EC0E0F">
      <w:pPr>
        <w:pStyle w:val="NormalWeb"/>
        <w:contextualSpacing/>
      </w:pPr>
      <w:r w:rsidRPr="00672101">
        <w:t>I am [</w:t>
      </w:r>
      <w:r w:rsidRPr="00672101">
        <w:rPr>
          <w:iCs/>
          <w:color w:val="0070C0"/>
        </w:rPr>
        <w:t>name of investigator</w:t>
      </w:r>
      <w:r w:rsidRPr="00672101">
        <w:t>], from [</w:t>
      </w:r>
      <w:r w:rsidRPr="00672101">
        <w:rPr>
          <w:color w:val="0070C0"/>
        </w:rPr>
        <w:t>name of institution/University] [</w:t>
      </w:r>
      <w:r w:rsidRPr="00672101">
        <w:rPr>
          <w:iCs/>
          <w:color w:val="0070C0"/>
        </w:rPr>
        <w:t>departmental affiliation and status; if student, indicate that you are working on your thesis or dissertation</w:t>
      </w:r>
      <w:r w:rsidRPr="00672101">
        <w:t>]. I am conducting a research study on [</w:t>
      </w:r>
      <w:r w:rsidRPr="00672101">
        <w:rPr>
          <w:color w:val="0070C0"/>
        </w:rPr>
        <w:t>state topic of research</w:t>
      </w:r>
      <w:r w:rsidRPr="00672101">
        <w:t>].  The research will help me understand [</w:t>
      </w:r>
      <w:r w:rsidRPr="00672101">
        <w:rPr>
          <w:iCs/>
          <w:color w:val="0070C0"/>
        </w:rPr>
        <w:t>state expected benefits to participants and to society from this research</w:t>
      </w:r>
      <w:r w:rsidRPr="00672101">
        <w:t xml:space="preserve">].  </w:t>
      </w:r>
    </w:p>
    <w:p w14:paraId="3A4AFCC4" w14:textId="77777777" w:rsidR="00EC0E0F" w:rsidRPr="00672101" w:rsidRDefault="00EC0E0F" w:rsidP="00EC0E0F">
      <w:pPr>
        <w:pStyle w:val="NormalWeb"/>
        <w:contextualSpacing/>
      </w:pPr>
    </w:p>
    <w:p w14:paraId="69CFBE85" w14:textId="77777777" w:rsidR="00EC0E0F" w:rsidRDefault="00EC0E0F" w:rsidP="00EC0E0F">
      <w:pPr>
        <w:pStyle w:val="NormalWeb"/>
        <w:contextualSpacing/>
      </w:pPr>
      <w:r w:rsidRPr="00672101">
        <w:t>Today you will be asked to participate in a [</w:t>
      </w:r>
      <w:r w:rsidRPr="00672101">
        <w:rPr>
          <w:iCs/>
          <w:color w:val="0070C0"/>
        </w:rPr>
        <w:t>individual phone interview, focus group, etc</w:t>
      </w:r>
      <w:r w:rsidRPr="00672101">
        <w:rPr>
          <w:iCs/>
        </w:rPr>
        <w:t>.</w:t>
      </w:r>
      <w:r w:rsidRPr="00672101">
        <w:t>], which should take approximately [</w:t>
      </w:r>
      <w:r w:rsidRPr="00672101">
        <w:rPr>
          <w:iCs/>
          <w:color w:val="0070C0"/>
        </w:rPr>
        <w:t>state time to complete activity</w:t>
      </w:r>
      <w:r w:rsidRPr="00672101">
        <w:t>]. Your participation is voluntary. There are minimal risks associated with this [</w:t>
      </w:r>
      <w:r w:rsidRPr="00672101">
        <w:rPr>
          <w:color w:val="0070C0"/>
        </w:rPr>
        <w:t>activity</w:t>
      </w:r>
      <w:r w:rsidRPr="00672101">
        <w:t>], but I will do my best to limit them. Risks of this study may include [</w:t>
      </w:r>
      <w:r w:rsidRPr="00672101">
        <w:rPr>
          <w:color w:val="0070C0"/>
        </w:rPr>
        <w:t>list protocol-specific risks, such as discomfort with interview questions</w:t>
      </w:r>
      <w:r w:rsidRPr="00672101">
        <w:t>]. You can skip any question or ask to stop the [</w:t>
      </w:r>
      <w:r w:rsidRPr="00672101">
        <w:rPr>
          <w:color w:val="0070C0"/>
        </w:rPr>
        <w:t>activity</w:t>
      </w:r>
      <w:r w:rsidRPr="00672101">
        <w:t>] at any time without any consequences.</w:t>
      </w:r>
    </w:p>
    <w:p w14:paraId="61CCF3EB" w14:textId="77777777" w:rsidR="00EC0E0F" w:rsidRPr="00672101" w:rsidRDefault="00EC0E0F" w:rsidP="00EC0E0F">
      <w:pPr>
        <w:pStyle w:val="NormalWeb"/>
        <w:contextualSpacing/>
      </w:pPr>
    </w:p>
    <w:p w14:paraId="0EB66507" w14:textId="77777777" w:rsidR="00EC0E0F" w:rsidRPr="00672101" w:rsidRDefault="00EC0E0F" w:rsidP="00EC0E0F">
      <w:pPr>
        <w:pStyle w:val="NormalWeb"/>
        <w:contextualSpacing/>
        <w:rPr>
          <w:i/>
        </w:rPr>
      </w:pPr>
      <w:r w:rsidRPr="00672101">
        <w:t>Your responses will be [</w:t>
      </w:r>
      <w:r w:rsidRPr="00672101">
        <w:rPr>
          <w:iCs/>
          <w:color w:val="0070C0"/>
        </w:rPr>
        <w:t>describe confidentiality procedures – e.g. responses will be completely anonymous; your name will not appear anywhere in the final write up; etc.</w:t>
      </w:r>
      <w:r w:rsidRPr="00672101">
        <w:t xml:space="preserve">]. </w:t>
      </w:r>
      <w:r w:rsidRPr="00672101">
        <w:rPr>
          <w:color w:val="00B050"/>
        </w:rPr>
        <w:t xml:space="preserve">With your permission, the </w:t>
      </w:r>
      <w:r w:rsidRPr="00672101">
        <w:rPr>
          <w:color w:val="0070C0"/>
        </w:rPr>
        <w:t>[activity]</w:t>
      </w:r>
      <w:r w:rsidRPr="00672101">
        <w:rPr>
          <w:color w:val="00B050"/>
        </w:rPr>
        <w:t xml:space="preserve"> will be audio recorded.</w:t>
      </w:r>
      <w:r w:rsidRPr="00672101">
        <w:t xml:space="preserve"> </w:t>
      </w:r>
      <w:r w:rsidRPr="00672101">
        <w:rPr>
          <w:color w:val="00B050"/>
        </w:rPr>
        <w:t>The audio files will be stored [describe confidentiality procedures].</w:t>
      </w:r>
    </w:p>
    <w:p w14:paraId="064E6B2E" w14:textId="77777777" w:rsidR="00EC0E0F" w:rsidRDefault="00EC0E0F" w:rsidP="00EC0E0F">
      <w:pPr>
        <w:pStyle w:val="NormalWeb"/>
        <w:contextualSpacing/>
        <w:rPr>
          <w:color w:val="00B050"/>
        </w:rPr>
      </w:pPr>
    </w:p>
    <w:p w14:paraId="09726894" w14:textId="77777777" w:rsidR="00EC0E0F" w:rsidRPr="00672101" w:rsidRDefault="00EC0E0F" w:rsidP="00EC0E0F">
      <w:pPr>
        <w:pStyle w:val="NormalWeb"/>
        <w:contextualSpacing/>
        <w:rPr>
          <w:color w:val="00B050"/>
        </w:rPr>
      </w:pPr>
      <w:r w:rsidRPr="00672101">
        <w:rPr>
          <w:color w:val="00B050"/>
        </w:rPr>
        <w:t>[</w:t>
      </w:r>
      <w:r w:rsidRPr="00672101">
        <w:rPr>
          <w:iCs/>
          <w:color w:val="00B050"/>
        </w:rPr>
        <w:t xml:space="preserve">For focus groups, please </w:t>
      </w:r>
      <w:proofErr w:type="gramStart"/>
      <w:r w:rsidRPr="00672101">
        <w:rPr>
          <w:iCs/>
          <w:color w:val="00B050"/>
        </w:rPr>
        <w:t>include:</w:t>
      </w:r>
      <w:proofErr w:type="gramEnd"/>
      <w:r w:rsidRPr="00672101">
        <w:rPr>
          <w:iCs/>
          <w:color w:val="00B050"/>
        </w:rPr>
        <w:t xml:space="preserve"> During the focus group, I will not be able to guarantee confidentiality because we will be discussing information as a group. Therefore, please do not share anything that you would feel uncomfortable being shared with others in or outside the group.</w:t>
      </w:r>
      <w:r w:rsidRPr="00672101">
        <w:rPr>
          <w:color w:val="00B050"/>
        </w:rPr>
        <w:t>]</w:t>
      </w:r>
    </w:p>
    <w:p w14:paraId="0522B755" w14:textId="77777777" w:rsidR="00EC0E0F" w:rsidRPr="00672101" w:rsidRDefault="00EC0E0F" w:rsidP="00EC0E0F">
      <w:pPr>
        <w:contextualSpacing/>
        <w:rPr>
          <w:rFonts w:ascii="Times New Roman" w:hAnsi="Times New Roman" w:cs="Times New Roman"/>
          <w:color w:val="00B050"/>
          <w:sz w:val="24"/>
          <w:szCs w:val="24"/>
        </w:rPr>
      </w:pPr>
      <w:r w:rsidRPr="00672101">
        <w:rPr>
          <w:rFonts w:ascii="Times New Roman" w:hAnsi="Times New Roman" w:cs="Times New Roman"/>
          <w:sz w:val="24"/>
          <w:szCs w:val="24"/>
        </w:rPr>
        <w:t xml:space="preserve">There are no costs </w:t>
      </w:r>
      <w:r w:rsidRPr="00672101">
        <w:rPr>
          <w:rFonts w:ascii="Times New Roman" w:hAnsi="Times New Roman" w:cs="Times New Roman"/>
          <w:color w:val="00B050"/>
          <w:sz w:val="24"/>
          <w:szCs w:val="24"/>
        </w:rPr>
        <w:t>or compensation</w:t>
      </w:r>
      <w:r w:rsidRPr="00672101">
        <w:rPr>
          <w:rFonts w:ascii="Times New Roman" w:hAnsi="Times New Roman" w:cs="Times New Roman"/>
          <w:sz w:val="24"/>
          <w:szCs w:val="24"/>
        </w:rPr>
        <w:t xml:space="preserve"> to participate in this study. </w:t>
      </w:r>
      <w:r w:rsidRPr="00672101">
        <w:rPr>
          <w:rFonts w:ascii="Times New Roman" w:hAnsi="Times New Roman" w:cs="Times New Roman"/>
          <w:color w:val="00B050"/>
          <w:sz w:val="24"/>
          <w:szCs w:val="24"/>
        </w:rPr>
        <w:t>[If there is compensation, describe compensation amounts and procedures.]</w:t>
      </w:r>
    </w:p>
    <w:p w14:paraId="1FDFE8E2" w14:textId="77777777" w:rsidR="00EC0E0F" w:rsidRPr="00672101" w:rsidRDefault="00EC0E0F" w:rsidP="00EC0E0F">
      <w:pPr>
        <w:contextualSpacing/>
        <w:rPr>
          <w:rFonts w:ascii="Times New Roman" w:hAnsi="Times New Roman" w:cs="Times New Roman"/>
          <w:sz w:val="24"/>
          <w:szCs w:val="24"/>
        </w:rPr>
      </w:pPr>
      <w:r w:rsidRPr="00672101">
        <w:rPr>
          <w:rFonts w:ascii="Times New Roman" w:hAnsi="Times New Roman" w:cs="Times New Roman"/>
          <w:sz w:val="24"/>
          <w:szCs w:val="24"/>
        </w:rPr>
        <w:t>If you have any questions about this study, now, during, or after study participation, please let me know or feel free to contact the Principal Investigator, [</w:t>
      </w:r>
      <w:r w:rsidRPr="00672101">
        <w:rPr>
          <w:rFonts w:ascii="Times New Roman" w:hAnsi="Times New Roman" w:cs="Times New Roman"/>
          <w:color w:val="0070C0"/>
          <w:sz w:val="24"/>
          <w:szCs w:val="24"/>
        </w:rPr>
        <w:t>PI’s name</w:t>
      </w:r>
      <w:r w:rsidRPr="00672101">
        <w:rPr>
          <w:rFonts w:ascii="Times New Roman" w:hAnsi="Times New Roman" w:cs="Times New Roman"/>
          <w:sz w:val="24"/>
          <w:szCs w:val="24"/>
        </w:rPr>
        <w:t xml:space="preserve">]. If you’d like to speak to someone outside of the research team, you can contact the Rowan University’s Office of Research Compliance. </w:t>
      </w:r>
    </w:p>
    <w:p w14:paraId="6BF5F7FF" w14:textId="77777777" w:rsidR="00A07A32" w:rsidRDefault="00A07A32" w:rsidP="00EC0E0F">
      <w:pPr>
        <w:contextualSpacing/>
        <w:rPr>
          <w:rFonts w:ascii="Times New Roman" w:hAnsi="Times New Roman" w:cs="Times New Roman"/>
          <w:sz w:val="24"/>
          <w:szCs w:val="24"/>
        </w:rPr>
      </w:pPr>
    </w:p>
    <w:p w14:paraId="5637DFEE" w14:textId="77777777" w:rsidR="00EC0E0F" w:rsidRPr="00672101" w:rsidRDefault="00EC0E0F" w:rsidP="00EC0E0F">
      <w:pPr>
        <w:contextualSpacing/>
        <w:rPr>
          <w:rFonts w:ascii="Times New Roman" w:hAnsi="Times New Roman" w:cs="Times New Roman"/>
          <w:sz w:val="24"/>
          <w:szCs w:val="24"/>
        </w:rPr>
      </w:pPr>
      <w:r w:rsidRPr="00672101">
        <w:rPr>
          <w:rFonts w:ascii="Times New Roman" w:hAnsi="Times New Roman" w:cs="Times New Roman"/>
          <w:sz w:val="24"/>
          <w:szCs w:val="24"/>
        </w:rPr>
        <w:lastRenderedPageBreak/>
        <w:t xml:space="preserve">Do you have any questions? </w:t>
      </w:r>
    </w:p>
    <w:p w14:paraId="389695B0" w14:textId="77777777" w:rsidR="00EC0E0F" w:rsidRPr="00672101" w:rsidRDefault="00EC0E0F" w:rsidP="00EC0E0F">
      <w:pPr>
        <w:ind w:left="720"/>
        <w:contextualSpacing/>
        <w:rPr>
          <w:rFonts w:ascii="Times New Roman" w:hAnsi="Times New Roman" w:cs="Times New Roman"/>
          <w:iCs/>
          <w:sz w:val="24"/>
          <w:szCs w:val="24"/>
        </w:rPr>
      </w:pPr>
      <w:r w:rsidRPr="00672101">
        <w:rPr>
          <w:rFonts w:ascii="Times New Roman" w:hAnsi="Times New Roman" w:cs="Times New Roman"/>
          <w:iCs/>
          <w:sz w:val="24"/>
          <w:szCs w:val="24"/>
        </w:rPr>
        <w:t>[IF YES: take time to answer all questions.]</w:t>
      </w:r>
    </w:p>
    <w:p w14:paraId="03F94DD1" w14:textId="77777777" w:rsidR="00EC0E0F" w:rsidRPr="00672101" w:rsidRDefault="00EC0E0F" w:rsidP="00EC0E0F">
      <w:pPr>
        <w:ind w:left="720"/>
        <w:contextualSpacing/>
        <w:rPr>
          <w:rFonts w:ascii="Times New Roman" w:hAnsi="Times New Roman" w:cs="Times New Roman"/>
          <w:iCs/>
          <w:sz w:val="24"/>
          <w:szCs w:val="24"/>
        </w:rPr>
      </w:pPr>
      <w:r w:rsidRPr="00672101">
        <w:rPr>
          <w:rFonts w:ascii="Times New Roman" w:hAnsi="Times New Roman" w:cs="Times New Roman"/>
          <w:iCs/>
          <w:sz w:val="24"/>
          <w:szCs w:val="24"/>
        </w:rPr>
        <w:t>[IF NO: proceed.]</w:t>
      </w:r>
    </w:p>
    <w:p w14:paraId="0E2B0C57" w14:textId="77777777" w:rsidR="00EC0E0F" w:rsidRPr="00672101" w:rsidRDefault="00EC0E0F" w:rsidP="00EC0E0F">
      <w:pPr>
        <w:contextualSpacing/>
        <w:rPr>
          <w:rFonts w:ascii="Times New Roman" w:hAnsi="Times New Roman" w:cs="Times New Roman"/>
          <w:iCs/>
          <w:sz w:val="24"/>
          <w:szCs w:val="24"/>
        </w:rPr>
      </w:pPr>
    </w:p>
    <w:p w14:paraId="24852F0A" w14:textId="77777777" w:rsidR="00EC0E0F" w:rsidRPr="00672101" w:rsidRDefault="00EC0E0F" w:rsidP="00EC0E0F">
      <w:pPr>
        <w:contextualSpacing/>
        <w:rPr>
          <w:rFonts w:ascii="Times New Roman" w:hAnsi="Times New Roman" w:cs="Times New Roman"/>
          <w:iCs/>
          <w:sz w:val="24"/>
          <w:szCs w:val="24"/>
        </w:rPr>
      </w:pPr>
      <w:r w:rsidRPr="00672101">
        <w:rPr>
          <w:rFonts w:ascii="Times New Roman" w:hAnsi="Times New Roman" w:cs="Times New Roman"/>
          <w:iCs/>
          <w:sz w:val="24"/>
          <w:szCs w:val="24"/>
        </w:rPr>
        <w:t>Do you agree to participate in this [</w:t>
      </w:r>
      <w:r w:rsidRPr="00672101">
        <w:rPr>
          <w:rFonts w:ascii="Times New Roman" w:hAnsi="Times New Roman" w:cs="Times New Roman"/>
          <w:iCs/>
          <w:color w:val="0070C0"/>
          <w:sz w:val="24"/>
          <w:szCs w:val="24"/>
        </w:rPr>
        <w:t>interview or focus group</w:t>
      </w:r>
      <w:r w:rsidRPr="00672101">
        <w:rPr>
          <w:rFonts w:ascii="Times New Roman" w:hAnsi="Times New Roman" w:cs="Times New Roman"/>
          <w:iCs/>
          <w:sz w:val="24"/>
          <w:szCs w:val="24"/>
        </w:rPr>
        <w:t>]?</w:t>
      </w:r>
    </w:p>
    <w:p w14:paraId="246A4669" w14:textId="77777777" w:rsidR="00EC0E0F" w:rsidRPr="00672101" w:rsidRDefault="00EC0E0F" w:rsidP="00EC0E0F">
      <w:pPr>
        <w:contextualSpacing/>
        <w:rPr>
          <w:rFonts w:ascii="Times New Roman" w:hAnsi="Times New Roman" w:cs="Times New Roman"/>
          <w:iCs/>
          <w:sz w:val="24"/>
          <w:szCs w:val="24"/>
        </w:rPr>
      </w:pPr>
      <w:r w:rsidRPr="00672101">
        <w:rPr>
          <w:rFonts w:ascii="Times New Roman" w:hAnsi="Times New Roman" w:cs="Times New Roman"/>
          <w:iCs/>
          <w:sz w:val="24"/>
          <w:szCs w:val="24"/>
        </w:rPr>
        <w:tab/>
        <w:t>[IF YES: proceed.]</w:t>
      </w:r>
    </w:p>
    <w:p w14:paraId="1C1BF154" w14:textId="77777777" w:rsidR="00EC0E0F" w:rsidRPr="00672101" w:rsidRDefault="00EC0E0F" w:rsidP="00EC0E0F">
      <w:pPr>
        <w:contextualSpacing/>
        <w:rPr>
          <w:rFonts w:ascii="Times New Roman" w:hAnsi="Times New Roman" w:cs="Times New Roman"/>
          <w:iCs/>
          <w:sz w:val="24"/>
          <w:szCs w:val="24"/>
        </w:rPr>
      </w:pPr>
      <w:r w:rsidRPr="00672101">
        <w:rPr>
          <w:rFonts w:ascii="Times New Roman" w:hAnsi="Times New Roman" w:cs="Times New Roman"/>
          <w:iCs/>
          <w:sz w:val="24"/>
          <w:szCs w:val="24"/>
        </w:rPr>
        <w:tab/>
        <w:t>[IF NO: thank them for their time.]</w:t>
      </w:r>
    </w:p>
    <w:p w14:paraId="7705EC6B" w14:textId="77777777" w:rsidR="00EC0E0F" w:rsidRPr="00672101" w:rsidRDefault="00EC0E0F" w:rsidP="00EC0E0F">
      <w:pPr>
        <w:contextualSpacing/>
        <w:rPr>
          <w:rFonts w:ascii="Times New Roman" w:hAnsi="Times New Roman" w:cs="Times New Roman"/>
          <w:iCs/>
          <w:sz w:val="24"/>
          <w:szCs w:val="24"/>
        </w:rPr>
      </w:pPr>
    </w:p>
    <w:p w14:paraId="394BBAF5" w14:textId="77777777" w:rsidR="00EC0E0F" w:rsidRPr="00672101" w:rsidRDefault="00EC0E0F" w:rsidP="00EC0E0F">
      <w:pPr>
        <w:contextualSpacing/>
        <w:rPr>
          <w:rFonts w:ascii="Times New Roman" w:hAnsi="Times New Roman" w:cs="Times New Roman"/>
          <w:iCs/>
          <w:color w:val="00B050"/>
          <w:sz w:val="24"/>
          <w:szCs w:val="24"/>
        </w:rPr>
      </w:pPr>
      <w:r w:rsidRPr="00672101">
        <w:rPr>
          <w:rFonts w:ascii="Times New Roman" w:hAnsi="Times New Roman" w:cs="Times New Roman"/>
          <w:iCs/>
          <w:color w:val="00B050"/>
          <w:sz w:val="24"/>
          <w:szCs w:val="24"/>
        </w:rPr>
        <w:t>Do I have your permission to audio record this [activity]?</w:t>
      </w:r>
    </w:p>
    <w:p w14:paraId="29502D09" w14:textId="77777777" w:rsidR="00EC0E0F" w:rsidRPr="00672101" w:rsidRDefault="00EC0E0F" w:rsidP="00EC0E0F">
      <w:pPr>
        <w:contextualSpacing/>
        <w:rPr>
          <w:rFonts w:ascii="Times New Roman" w:hAnsi="Times New Roman" w:cs="Times New Roman"/>
          <w:iCs/>
          <w:color w:val="00B050"/>
          <w:sz w:val="24"/>
          <w:szCs w:val="24"/>
        </w:rPr>
      </w:pPr>
      <w:r w:rsidRPr="00672101">
        <w:rPr>
          <w:rFonts w:ascii="Times New Roman" w:hAnsi="Times New Roman" w:cs="Times New Roman"/>
          <w:iCs/>
          <w:color w:val="00B050"/>
          <w:sz w:val="24"/>
          <w:szCs w:val="24"/>
        </w:rPr>
        <w:tab/>
        <w:t>[IF YES: proceed.]</w:t>
      </w:r>
    </w:p>
    <w:p w14:paraId="03DC788E" w14:textId="77777777" w:rsidR="00EC0E0F" w:rsidRDefault="00EC0E0F" w:rsidP="00EC0E0F">
      <w:pPr>
        <w:ind w:left="720"/>
        <w:contextualSpacing/>
        <w:rPr>
          <w:rFonts w:ascii="Times New Roman" w:hAnsi="Times New Roman" w:cs="Times New Roman"/>
          <w:iCs/>
          <w:color w:val="00B050"/>
          <w:sz w:val="24"/>
          <w:szCs w:val="24"/>
        </w:rPr>
      </w:pPr>
      <w:r w:rsidRPr="00672101">
        <w:rPr>
          <w:rFonts w:ascii="Times New Roman" w:hAnsi="Times New Roman" w:cs="Times New Roman"/>
          <w:iCs/>
          <w:color w:val="00B050"/>
          <w:sz w:val="24"/>
          <w:szCs w:val="24"/>
        </w:rPr>
        <w:t xml:space="preserve">[IF NO: ask if they would like to continue without being </w:t>
      </w:r>
      <w:proofErr w:type="gramStart"/>
      <w:r w:rsidRPr="00672101">
        <w:rPr>
          <w:rFonts w:ascii="Times New Roman" w:hAnsi="Times New Roman" w:cs="Times New Roman"/>
          <w:iCs/>
          <w:color w:val="00B050"/>
          <w:sz w:val="24"/>
          <w:szCs w:val="24"/>
        </w:rPr>
        <w:t>recorded, or</w:t>
      </w:r>
      <w:proofErr w:type="gramEnd"/>
      <w:r w:rsidRPr="00672101">
        <w:rPr>
          <w:rFonts w:ascii="Times New Roman" w:hAnsi="Times New Roman" w:cs="Times New Roman"/>
          <w:iCs/>
          <w:color w:val="00B050"/>
          <w:sz w:val="24"/>
          <w:szCs w:val="24"/>
        </w:rPr>
        <w:t xml:space="preserve"> thank them for their time</w:t>
      </w:r>
      <w:r w:rsidRPr="00672101">
        <w:rPr>
          <w:rFonts w:ascii="Times New Roman" w:hAnsi="Times New Roman" w:cs="Times New Roman"/>
          <w:i/>
          <w:iCs/>
          <w:color w:val="00B050"/>
          <w:sz w:val="24"/>
          <w:szCs w:val="24"/>
        </w:rPr>
        <w:t>.</w:t>
      </w:r>
      <w:r w:rsidRPr="00672101">
        <w:rPr>
          <w:rFonts w:ascii="Times New Roman" w:hAnsi="Times New Roman" w:cs="Times New Roman"/>
          <w:iCs/>
          <w:color w:val="00B050"/>
          <w:sz w:val="24"/>
          <w:szCs w:val="24"/>
        </w:rPr>
        <w:t>]</w:t>
      </w:r>
    </w:p>
    <w:p w14:paraId="03B6344D" w14:textId="77777777" w:rsidR="00682230" w:rsidRDefault="00682230" w:rsidP="00682230">
      <w:pPr>
        <w:contextualSpacing/>
        <w:rPr>
          <w:rFonts w:ascii="Times New Roman" w:hAnsi="Times New Roman" w:cs="Times New Roman"/>
          <w:iCs/>
          <w:color w:val="00B050"/>
          <w:sz w:val="24"/>
          <w:szCs w:val="24"/>
        </w:rPr>
      </w:pPr>
    </w:p>
    <w:p w14:paraId="26DF309F" w14:textId="77777777" w:rsidR="00682230" w:rsidRPr="00682230" w:rsidRDefault="00682230" w:rsidP="00682230">
      <w:pPr>
        <w:contextualSpacing/>
        <w:rPr>
          <w:rFonts w:ascii="Times New Roman" w:hAnsi="Times New Roman" w:cs="Times New Roman"/>
          <w:i/>
          <w:iCs/>
          <w:color w:val="00B050"/>
          <w:sz w:val="24"/>
          <w:szCs w:val="24"/>
        </w:rPr>
      </w:pPr>
      <w:r w:rsidRPr="00682230">
        <w:rPr>
          <w:rFonts w:ascii="Times New Roman" w:hAnsi="Times New Roman" w:cs="Times New Roman"/>
          <w:iCs/>
          <w:color w:val="00B050"/>
          <w:sz w:val="24"/>
          <w:szCs w:val="24"/>
        </w:rPr>
        <w:t xml:space="preserve">The recording(s) will be used for </w:t>
      </w:r>
      <w:r w:rsidRPr="00682230">
        <w:rPr>
          <w:rFonts w:ascii="Times New Roman" w:hAnsi="Times New Roman" w:cs="Times New Roman"/>
          <w:i/>
          <w:iCs/>
          <w:color w:val="00B050"/>
          <w:sz w:val="24"/>
          <w:szCs w:val="24"/>
        </w:rPr>
        <w:t xml:space="preserve">[include purpose of </w:t>
      </w:r>
      <w:proofErr w:type="gramStart"/>
      <w:r w:rsidRPr="00682230">
        <w:rPr>
          <w:rFonts w:ascii="Times New Roman" w:hAnsi="Times New Roman" w:cs="Times New Roman"/>
          <w:i/>
          <w:iCs/>
          <w:color w:val="00B050"/>
          <w:sz w:val="24"/>
          <w:szCs w:val="24"/>
        </w:rPr>
        <w:t>recording;</w:t>
      </w:r>
      <w:proofErr w:type="gramEnd"/>
      <w:r w:rsidRPr="00682230">
        <w:rPr>
          <w:rFonts w:ascii="Times New Roman" w:hAnsi="Times New Roman" w:cs="Times New Roman"/>
          <w:i/>
          <w:iCs/>
          <w:color w:val="00B050"/>
          <w:sz w:val="24"/>
          <w:szCs w:val="24"/>
        </w:rPr>
        <w:t xml:space="preserve"> e.g., sample language may include:   </w:t>
      </w:r>
    </w:p>
    <w:p w14:paraId="5B591AC1" w14:textId="77777777" w:rsidR="00682230" w:rsidRPr="00682230" w:rsidRDefault="00682230" w:rsidP="00682230">
      <w:pPr>
        <w:numPr>
          <w:ilvl w:val="0"/>
          <w:numId w:val="10"/>
        </w:numPr>
        <w:contextualSpacing/>
        <w:rPr>
          <w:rFonts w:ascii="Times New Roman" w:hAnsi="Times New Roman" w:cs="Times New Roman"/>
          <w:i/>
          <w:iCs/>
          <w:color w:val="00B050"/>
          <w:sz w:val="24"/>
          <w:szCs w:val="24"/>
        </w:rPr>
      </w:pPr>
      <w:r w:rsidRPr="00682230">
        <w:rPr>
          <w:rFonts w:ascii="Times New Roman" w:hAnsi="Times New Roman" w:cs="Times New Roman"/>
          <w:i/>
          <w:iCs/>
          <w:color w:val="00B050"/>
          <w:sz w:val="24"/>
          <w:szCs w:val="24"/>
        </w:rPr>
        <w:t xml:space="preserve">analysis by the research </w:t>
      </w:r>
      <w:proofErr w:type="gramStart"/>
      <w:r w:rsidRPr="00682230">
        <w:rPr>
          <w:rFonts w:ascii="Times New Roman" w:hAnsi="Times New Roman" w:cs="Times New Roman"/>
          <w:i/>
          <w:iCs/>
          <w:color w:val="00B050"/>
          <w:sz w:val="24"/>
          <w:szCs w:val="24"/>
        </w:rPr>
        <w:t>team;</w:t>
      </w:r>
      <w:proofErr w:type="gramEnd"/>
      <w:r w:rsidRPr="00682230">
        <w:rPr>
          <w:rFonts w:ascii="Times New Roman" w:hAnsi="Times New Roman" w:cs="Times New Roman"/>
          <w:i/>
          <w:iCs/>
          <w:color w:val="00B050"/>
          <w:sz w:val="24"/>
          <w:szCs w:val="24"/>
        </w:rPr>
        <w:t xml:space="preserve"> </w:t>
      </w:r>
    </w:p>
    <w:p w14:paraId="04643389" w14:textId="77777777" w:rsidR="00682230" w:rsidRPr="00682230" w:rsidRDefault="00682230" w:rsidP="00682230">
      <w:pPr>
        <w:numPr>
          <w:ilvl w:val="0"/>
          <w:numId w:val="10"/>
        </w:numPr>
        <w:contextualSpacing/>
        <w:rPr>
          <w:rFonts w:ascii="Times New Roman" w:hAnsi="Times New Roman" w:cs="Times New Roman"/>
          <w:i/>
          <w:iCs/>
          <w:color w:val="00B050"/>
          <w:sz w:val="24"/>
          <w:szCs w:val="24"/>
        </w:rPr>
      </w:pPr>
      <w:r w:rsidRPr="00682230">
        <w:rPr>
          <w:rFonts w:ascii="Times New Roman" w:hAnsi="Times New Roman" w:cs="Times New Roman"/>
          <w:i/>
          <w:iCs/>
          <w:color w:val="00B050"/>
          <w:sz w:val="24"/>
          <w:szCs w:val="24"/>
        </w:rPr>
        <w:t>possible use as a teaching tool to those who are </w:t>
      </w:r>
      <w:r w:rsidRPr="00682230">
        <w:rPr>
          <w:rFonts w:ascii="Times New Roman" w:hAnsi="Times New Roman" w:cs="Times New Roman"/>
          <w:i/>
          <w:iCs/>
          <w:color w:val="00B050"/>
          <w:sz w:val="24"/>
          <w:szCs w:val="24"/>
        </w:rPr>
        <w:br/>
        <w:t>not members of the research staff (i.e. for educational purposes</w:t>
      </w:r>
      <w:proofErr w:type="gramStart"/>
      <w:r w:rsidRPr="00682230">
        <w:rPr>
          <w:rFonts w:ascii="Times New Roman" w:hAnsi="Times New Roman" w:cs="Times New Roman"/>
          <w:i/>
          <w:iCs/>
          <w:color w:val="00B050"/>
          <w:sz w:val="24"/>
          <w:szCs w:val="24"/>
        </w:rPr>
        <w:t>);</w:t>
      </w:r>
      <w:proofErr w:type="gramEnd"/>
      <w:r w:rsidRPr="00682230">
        <w:rPr>
          <w:rFonts w:ascii="Times New Roman" w:hAnsi="Times New Roman" w:cs="Times New Roman"/>
          <w:i/>
          <w:iCs/>
          <w:color w:val="00B050"/>
          <w:sz w:val="24"/>
          <w:szCs w:val="24"/>
        </w:rPr>
        <w:t xml:space="preserve"> </w:t>
      </w:r>
    </w:p>
    <w:p w14:paraId="1319C4F2" w14:textId="77777777" w:rsidR="00682230" w:rsidRPr="00682230" w:rsidRDefault="00682230" w:rsidP="00682230">
      <w:pPr>
        <w:numPr>
          <w:ilvl w:val="0"/>
          <w:numId w:val="10"/>
        </w:numPr>
        <w:contextualSpacing/>
        <w:rPr>
          <w:rFonts w:ascii="Times New Roman" w:hAnsi="Times New Roman" w:cs="Times New Roman"/>
          <w:i/>
          <w:iCs/>
          <w:color w:val="00B050"/>
          <w:sz w:val="24"/>
          <w:szCs w:val="24"/>
        </w:rPr>
      </w:pPr>
      <w:r w:rsidRPr="00682230">
        <w:rPr>
          <w:rFonts w:ascii="Times New Roman" w:hAnsi="Times New Roman" w:cs="Times New Roman"/>
          <w:i/>
          <w:iCs/>
          <w:color w:val="00B050"/>
          <w:sz w:val="24"/>
          <w:szCs w:val="24"/>
        </w:rPr>
        <w:t xml:space="preserve">commercial purposes. If the tapes will be used for commercial purposes, the consent must specifically state </w:t>
      </w:r>
      <w:proofErr w:type="gramStart"/>
      <w:r w:rsidRPr="00682230">
        <w:rPr>
          <w:rFonts w:ascii="Times New Roman" w:hAnsi="Times New Roman" w:cs="Times New Roman"/>
          <w:i/>
          <w:iCs/>
          <w:color w:val="00B050"/>
          <w:sz w:val="24"/>
          <w:szCs w:val="24"/>
        </w:rPr>
        <w:t>whether or not</w:t>
      </w:r>
      <w:proofErr w:type="gramEnd"/>
      <w:r w:rsidRPr="00682230">
        <w:rPr>
          <w:rFonts w:ascii="Times New Roman" w:hAnsi="Times New Roman" w:cs="Times New Roman"/>
          <w:i/>
          <w:iCs/>
          <w:color w:val="00B050"/>
          <w:sz w:val="24"/>
          <w:szCs w:val="24"/>
        </w:rPr>
        <w:t xml:space="preserve"> the subject would be compensated for this use].</w:t>
      </w:r>
    </w:p>
    <w:p w14:paraId="5EA537E7" w14:textId="77777777" w:rsidR="00682230" w:rsidRPr="00682230" w:rsidRDefault="00682230" w:rsidP="00682230">
      <w:pPr>
        <w:contextualSpacing/>
        <w:rPr>
          <w:rFonts w:ascii="Times New Roman" w:hAnsi="Times New Roman" w:cs="Times New Roman"/>
          <w:iCs/>
          <w:color w:val="00B050"/>
          <w:sz w:val="24"/>
          <w:szCs w:val="24"/>
        </w:rPr>
      </w:pPr>
    </w:p>
    <w:p w14:paraId="035E7768" w14:textId="77777777" w:rsidR="00682230" w:rsidRPr="00682230" w:rsidRDefault="00682230" w:rsidP="00682230">
      <w:pPr>
        <w:contextualSpacing/>
        <w:rPr>
          <w:rFonts w:ascii="Times New Roman" w:hAnsi="Times New Roman" w:cs="Times New Roman"/>
          <w:iCs/>
          <w:color w:val="00B050"/>
          <w:sz w:val="24"/>
          <w:szCs w:val="24"/>
        </w:rPr>
      </w:pPr>
      <w:r w:rsidRPr="00682230">
        <w:rPr>
          <w:rFonts w:ascii="Times New Roman" w:hAnsi="Times New Roman" w:cs="Times New Roman"/>
          <w:iCs/>
          <w:color w:val="00B050"/>
          <w:sz w:val="24"/>
          <w:szCs w:val="24"/>
        </w:rPr>
        <w:t xml:space="preserve">The recording(s) will include </w:t>
      </w:r>
      <w:r w:rsidRPr="00682230">
        <w:rPr>
          <w:rFonts w:ascii="Times New Roman" w:hAnsi="Times New Roman" w:cs="Times New Roman"/>
          <w:i/>
          <w:iCs/>
          <w:color w:val="00B050"/>
          <w:sz w:val="24"/>
          <w:szCs w:val="24"/>
        </w:rPr>
        <w:t>[indicate whether the subjects name or any other identifier will be recorded.  If videotaping will be utilized, indicate the extent to which subject’s identity would be masked (e.g., Facial features partially blocked out; recording will not include facial pictures; recording will include full facial pictures.)]</w:t>
      </w:r>
      <w:r w:rsidRPr="00682230">
        <w:rPr>
          <w:rFonts w:ascii="Times New Roman" w:hAnsi="Times New Roman" w:cs="Times New Roman"/>
          <w:b/>
          <w:bCs/>
          <w:i/>
          <w:iCs/>
          <w:color w:val="00B050"/>
          <w:sz w:val="24"/>
          <w:szCs w:val="24"/>
        </w:rPr>
        <w:t xml:space="preserve"> </w:t>
      </w:r>
    </w:p>
    <w:p w14:paraId="3C09A199" w14:textId="77777777" w:rsidR="00EC0E0F" w:rsidRPr="00672101" w:rsidRDefault="00EC0E0F" w:rsidP="00EC0E0F">
      <w:pPr>
        <w:contextualSpacing/>
        <w:rPr>
          <w:rFonts w:ascii="Times New Roman" w:hAnsi="Times New Roman" w:cs="Times New Roman"/>
          <w:iCs/>
          <w:sz w:val="24"/>
          <w:szCs w:val="24"/>
        </w:rPr>
      </w:pPr>
    </w:p>
    <w:p w14:paraId="58894565" w14:textId="77777777" w:rsidR="00EC0E0F" w:rsidRPr="00672101" w:rsidRDefault="00EC0E0F" w:rsidP="00EC0E0F">
      <w:pPr>
        <w:contextualSpacing/>
        <w:rPr>
          <w:rFonts w:ascii="Times New Roman" w:hAnsi="Times New Roman" w:cs="Times New Roman"/>
          <w:b/>
          <w:iCs/>
          <w:sz w:val="24"/>
          <w:szCs w:val="24"/>
        </w:rPr>
      </w:pPr>
      <w:r w:rsidRPr="00672101">
        <w:rPr>
          <w:rFonts w:ascii="Times New Roman" w:hAnsi="Times New Roman" w:cs="Times New Roman"/>
          <w:b/>
          <w:iCs/>
          <w:sz w:val="24"/>
          <w:szCs w:val="24"/>
        </w:rPr>
        <w:t>Interview:</w:t>
      </w:r>
    </w:p>
    <w:p w14:paraId="2538133A" w14:textId="77777777" w:rsidR="00EC0E0F" w:rsidRPr="00672101" w:rsidRDefault="00EC0E0F" w:rsidP="00EC0E0F">
      <w:pPr>
        <w:contextualSpacing/>
        <w:rPr>
          <w:rFonts w:ascii="Times New Roman" w:hAnsi="Times New Roman" w:cs="Times New Roman"/>
          <w:iCs/>
          <w:sz w:val="24"/>
          <w:szCs w:val="24"/>
        </w:rPr>
      </w:pPr>
      <w:r w:rsidRPr="00672101">
        <w:rPr>
          <w:rFonts w:ascii="Times New Roman" w:hAnsi="Times New Roman" w:cs="Times New Roman"/>
          <w:iCs/>
          <w:sz w:val="24"/>
          <w:szCs w:val="24"/>
        </w:rPr>
        <w:t>[</w:t>
      </w:r>
      <w:r w:rsidRPr="00672101">
        <w:rPr>
          <w:rFonts w:ascii="Times New Roman" w:hAnsi="Times New Roman" w:cs="Times New Roman"/>
          <w:iCs/>
          <w:color w:val="0070C0"/>
          <w:sz w:val="24"/>
          <w:szCs w:val="24"/>
        </w:rPr>
        <w:t>Insert interview/focus group questions.</w:t>
      </w:r>
      <w:r w:rsidRPr="00672101">
        <w:rPr>
          <w:rFonts w:ascii="Times New Roman" w:hAnsi="Times New Roman" w:cs="Times New Roman"/>
          <w:iCs/>
          <w:sz w:val="24"/>
          <w:szCs w:val="24"/>
        </w:rPr>
        <w:t>]</w:t>
      </w:r>
    </w:p>
    <w:p w14:paraId="7346623F" w14:textId="77777777" w:rsidR="00EC0E0F" w:rsidRPr="00672101" w:rsidRDefault="00EC0E0F" w:rsidP="00EC0E0F">
      <w:pPr>
        <w:contextualSpacing/>
        <w:rPr>
          <w:rFonts w:ascii="Times New Roman" w:hAnsi="Times New Roman" w:cs="Times New Roman"/>
          <w:iCs/>
          <w:sz w:val="24"/>
          <w:szCs w:val="24"/>
        </w:rPr>
      </w:pPr>
    </w:p>
    <w:p w14:paraId="6E340458" w14:textId="77777777" w:rsidR="00EC0E0F" w:rsidRPr="00672101" w:rsidRDefault="00EC0E0F" w:rsidP="00EC0E0F">
      <w:pPr>
        <w:contextualSpacing/>
        <w:rPr>
          <w:rFonts w:ascii="Times New Roman" w:hAnsi="Times New Roman" w:cs="Times New Roman"/>
          <w:b/>
          <w:iCs/>
          <w:sz w:val="24"/>
          <w:szCs w:val="24"/>
        </w:rPr>
      </w:pPr>
      <w:r w:rsidRPr="00672101">
        <w:rPr>
          <w:rFonts w:ascii="Times New Roman" w:hAnsi="Times New Roman" w:cs="Times New Roman"/>
          <w:b/>
          <w:iCs/>
          <w:sz w:val="24"/>
          <w:szCs w:val="24"/>
        </w:rPr>
        <w:t>Conclusion:</w:t>
      </w:r>
    </w:p>
    <w:p w14:paraId="5C978EBD" w14:textId="77777777" w:rsidR="00EC0E0F" w:rsidRPr="00672101" w:rsidRDefault="00EC0E0F" w:rsidP="00EC0E0F">
      <w:pPr>
        <w:contextualSpacing/>
        <w:rPr>
          <w:rFonts w:ascii="Times New Roman" w:hAnsi="Times New Roman" w:cs="Times New Roman"/>
          <w:iCs/>
          <w:sz w:val="24"/>
          <w:szCs w:val="24"/>
        </w:rPr>
      </w:pPr>
      <w:r w:rsidRPr="00672101">
        <w:rPr>
          <w:rFonts w:ascii="Times New Roman" w:hAnsi="Times New Roman" w:cs="Times New Roman"/>
          <w:iCs/>
          <w:sz w:val="24"/>
          <w:szCs w:val="24"/>
        </w:rPr>
        <w:t>Is there anything else you would like to share before we conclude the [</w:t>
      </w:r>
      <w:r w:rsidRPr="00672101">
        <w:rPr>
          <w:rFonts w:ascii="Times New Roman" w:hAnsi="Times New Roman" w:cs="Times New Roman"/>
          <w:iCs/>
          <w:color w:val="0070C0"/>
          <w:sz w:val="24"/>
          <w:szCs w:val="24"/>
        </w:rPr>
        <w:t>interview or focus group</w:t>
      </w:r>
      <w:r w:rsidRPr="00672101">
        <w:rPr>
          <w:rFonts w:ascii="Times New Roman" w:hAnsi="Times New Roman" w:cs="Times New Roman"/>
          <w:iCs/>
          <w:sz w:val="24"/>
          <w:szCs w:val="24"/>
        </w:rPr>
        <w:t>]?</w:t>
      </w:r>
    </w:p>
    <w:p w14:paraId="3D4BE2B8" w14:textId="77777777" w:rsidR="00EC0E0F" w:rsidRPr="00672101" w:rsidRDefault="00EC0E0F" w:rsidP="00EC0E0F">
      <w:pPr>
        <w:contextualSpacing/>
        <w:rPr>
          <w:rFonts w:ascii="Times New Roman" w:hAnsi="Times New Roman" w:cs="Times New Roman"/>
          <w:iCs/>
          <w:sz w:val="24"/>
          <w:szCs w:val="24"/>
        </w:rPr>
      </w:pPr>
    </w:p>
    <w:p w14:paraId="23458290" w14:textId="77777777" w:rsidR="00EC0E0F" w:rsidRPr="00672101" w:rsidRDefault="00EC0E0F" w:rsidP="00EC0E0F">
      <w:pPr>
        <w:contextualSpacing/>
        <w:rPr>
          <w:rFonts w:ascii="Times New Roman" w:hAnsi="Times New Roman" w:cs="Times New Roman"/>
          <w:iCs/>
          <w:color w:val="00B050"/>
          <w:sz w:val="24"/>
          <w:szCs w:val="24"/>
        </w:rPr>
      </w:pPr>
      <w:r w:rsidRPr="00672101">
        <w:rPr>
          <w:rFonts w:ascii="Times New Roman" w:hAnsi="Times New Roman" w:cs="Times New Roman"/>
          <w:iCs/>
          <w:sz w:val="24"/>
          <w:szCs w:val="24"/>
        </w:rPr>
        <w:t xml:space="preserve">Once again, thank you for taking the time to participate in this study. </w:t>
      </w:r>
      <w:r w:rsidRPr="00672101">
        <w:rPr>
          <w:rFonts w:ascii="Times New Roman" w:hAnsi="Times New Roman" w:cs="Times New Roman"/>
          <w:iCs/>
          <w:color w:val="00B050"/>
          <w:sz w:val="24"/>
          <w:szCs w:val="24"/>
        </w:rPr>
        <w:t>Do you mind if I contact you again if I have any questions or need clarification about the things we have discussed today?</w:t>
      </w:r>
    </w:p>
    <w:p w14:paraId="3CAEA05C" w14:textId="77777777" w:rsidR="00EC0E0F" w:rsidRPr="00672101" w:rsidRDefault="00EC0E0F" w:rsidP="00EC0E0F">
      <w:pPr>
        <w:contextualSpacing/>
        <w:rPr>
          <w:rFonts w:ascii="Times New Roman" w:hAnsi="Times New Roman" w:cs="Times New Roman"/>
          <w:iCs/>
          <w:sz w:val="24"/>
          <w:szCs w:val="24"/>
        </w:rPr>
      </w:pPr>
    </w:p>
    <w:p w14:paraId="124ABF4B" w14:textId="77777777" w:rsidR="00EC0E0F" w:rsidRPr="00672101" w:rsidRDefault="00EC0E0F" w:rsidP="00EC0E0F">
      <w:pPr>
        <w:contextualSpacing/>
        <w:rPr>
          <w:rFonts w:ascii="Times New Roman" w:hAnsi="Times New Roman" w:cs="Times New Roman"/>
          <w:iCs/>
          <w:color w:val="00B050"/>
          <w:sz w:val="24"/>
          <w:szCs w:val="24"/>
        </w:rPr>
      </w:pPr>
      <w:r w:rsidRPr="00672101">
        <w:rPr>
          <w:rFonts w:ascii="Times New Roman" w:hAnsi="Times New Roman" w:cs="Times New Roman"/>
          <w:iCs/>
          <w:color w:val="00B050"/>
          <w:sz w:val="24"/>
          <w:szCs w:val="24"/>
        </w:rPr>
        <w:t>Include any post-interview instructions, e.g. reminders for compensation, if a report will be made available to participants, or if they can review the manuscript prior to publication etc.</w:t>
      </w:r>
    </w:p>
    <w:p w14:paraId="589959DD" w14:textId="77777777" w:rsidR="00EC0E0F" w:rsidRPr="00672101" w:rsidRDefault="00EC0E0F" w:rsidP="00EC0E0F">
      <w:pPr>
        <w:contextualSpacing/>
        <w:rPr>
          <w:rFonts w:ascii="Times New Roman" w:hAnsi="Times New Roman" w:cs="Times New Roman"/>
          <w:iCs/>
          <w:sz w:val="24"/>
          <w:szCs w:val="24"/>
        </w:rPr>
      </w:pPr>
    </w:p>
    <w:p w14:paraId="0E196747" w14:textId="77777777" w:rsidR="00EC0E0F" w:rsidRPr="00672101" w:rsidRDefault="00EC0E0F" w:rsidP="00EC0E0F">
      <w:pPr>
        <w:contextualSpacing/>
        <w:rPr>
          <w:rFonts w:ascii="Times New Roman" w:hAnsi="Times New Roman" w:cs="Times New Roman"/>
          <w:sz w:val="24"/>
          <w:szCs w:val="24"/>
        </w:rPr>
      </w:pPr>
      <w:r w:rsidRPr="00672101">
        <w:rPr>
          <w:rFonts w:ascii="Times New Roman" w:hAnsi="Times New Roman" w:cs="Times New Roman"/>
          <w:iCs/>
          <w:sz w:val="24"/>
          <w:szCs w:val="24"/>
        </w:rPr>
        <w:lastRenderedPageBreak/>
        <w:t>As a reminder, you can reach out to me or the Principal Investigator [</w:t>
      </w:r>
      <w:r w:rsidRPr="00672101">
        <w:rPr>
          <w:rFonts w:ascii="Times New Roman" w:hAnsi="Times New Roman" w:cs="Times New Roman"/>
          <w:iCs/>
          <w:color w:val="0070C0"/>
          <w:sz w:val="24"/>
          <w:szCs w:val="24"/>
        </w:rPr>
        <w:t>name</w:t>
      </w:r>
      <w:r w:rsidRPr="00672101">
        <w:rPr>
          <w:rFonts w:ascii="Times New Roman" w:hAnsi="Times New Roman" w:cs="Times New Roman"/>
          <w:iCs/>
          <w:sz w:val="24"/>
          <w:szCs w:val="24"/>
        </w:rPr>
        <w:t xml:space="preserve">] at any time if you have any additional questions. </w:t>
      </w:r>
      <w:r w:rsidRPr="00672101">
        <w:rPr>
          <w:rFonts w:ascii="Times New Roman" w:hAnsi="Times New Roman" w:cs="Times New Roman"/>
          <w:sz w:val="24"/>
          <w:szCs w:val="24"/>
        </w:rPr>
        <w:t>If you’d like to speak to someone outside of the research team, you can contact the Rowan University’s Office of Research Compliance. If you’d like to take down contact information, I can give it to you now:</w:t>
      </w:r>
    </w:p>
    <w:p w14:paraId="7F9BC929" w14:textId="77777777" w:rsidR="00EC0E0F" w:rsidRPr="00672101" w:rsidRDefault="00EC0E0F" w:rsidP="00EC0E0F">
      <w:pPr>
        <w:tabs>
          <w:tab w:val="left" w:pos="6751"/>
        </w:tabs>
        <w:contextualSpacing/>
        <w:rPr>
          <w:rFonts w:ascii="Times New Roman" w:hAnsi="Times New Roman" w:cs="Times New Roman"/>
          <w:sz w:val="24"/>
          <w:szCs w:val="24"/>
        </w:rPr>
      </w:pPr>
      <w:r>
        <w:rPr>
          <w:rFonts w:ascii="Times New Roman" w:hAnsi="Times New Roman" w:cs="Times New Roman"/>
          <w:sz w:val="24"/>
          <w:szCs w:val="24"/>
        </w:rPr>
        <w:tab/>
      </w:r>
    </w:p>
    <w:p w14:paraId="168116D8" w14:textId="77777777" w:rsidR="00EC0E0F" w:rsidRPr="00672101" w:rsidRDefault="00EC0E0F" w:rsidP="00EC0E0F">
      <w:pPr>
        <w:contextualSpacing/>
        <w:rPr>
          <w:rFonts w:ascii="Times New Roman" w:hAnsi="Times New Roman" w:cs="Times New Roman"/>
          <w:color w:val="0070C0"/>
          <w:sz w:val="24"/>
          <w:szCs w:val="24"/>
        </w:rPr>
      </w:pPr>
      <w:r w:rsidRPr="00672101">
        <w:rPr>
          <w:rFonts w:ascii="Times New Roman" w:hAnsi="Times New Roman" w:cs="Times New Roman"/>
          <w:color w:val="0070C0"/>
          <w:sz w:val="24"/>
          <w:szCs w:val="24"/>
        </w:rPr>
        <w:t>[Insert research team contact information]</w:t>
      </w:r>
    </w:p>
    <w:p w14:paraId="71561423" w14:textId="77777777" w:rsidR="00EC0E0F" w:rsidRDefault="00EC0E0F" w:rsidP="00EC0E0F">
      <w:pPr>
        <w:contextualSpacing/>
        <w:rPr>
          <w:rFonts w:ascii="Times New Roman" w:hAnsi="Times New Roman" w:cs="Times New Roman"/>
          <w:sz w:val="24"/>
          <w:szCs w:val="24"/>
        </w:rPr>
      </w:pPr>
    </w:p>
    <w:p w14:paraId="0E4F8159" w14:textId="72957A16" w:rsidR="00EC0E0F" w:rsidRPr="00672101" w:rsidRDefault="00EC0E0F" w:rsidP="00EC0E0F">
      <w:pPr>
        <w:contextualSpacing/>
        <w:rPr>
          <w:rFonts w:ascii="Times New Roman" w:hAnsi="Times New Roman" w:cs="Times New Roman"/>
          <w:iCs/>
          <w:sz w:val="24"/>
          <w:szCs w:val="24"/>
        </w:rPr>
      </w:pPr>
      <w:r w:rsidRPr="00672101">
        <w:rPr>
          <w:rFonts w:ascii="Times New Roman" w:hAnsi="Times New Roman" w:cs="Times New Roman"/>
          <w:sz w:val="24"/>
          <w:szCs w:val="24"/>
        </w:rPr>
        <w:t>Office of Re</w:t>
      </w:r>
      <w:r w:rsidR="00957C5B">
        <w:rPr>
          <w:rFonts w:ascii="Times New Roman" w:hAnsi="Times New Roman" w:cs="Times New Roman"/>
          <w:sz w:val="24"/>
          <w:szCs w:val="24"/>
        </w:rPr>
        <w:t>search Compliance: (856) 256-40</w:t>
      </w:r>
      <w:r w:rsidR="00084F03">
        <w:rPr>
          <w:rFonts w:ascii="Times New Roman" w:hAnsi="Times New Roman" w:cs="Times New Roman"/>
          <w:sz w:val="24"/>
          <w:szCs w:val="24"/>
        </w:rPr>
        <w:t>78</w:t>
      </w:r>
    </w:p>
    <w:p w14:paraId="1B21E5E9" w14:textId="77777777" w:rsidR="00522EFA" w:rsidRPr="00522EFA" w:rsidRDefault="00522EFA" w:rsidP="00522EFA">
      <w:pPr>
        <w:tabs>
          <w:tab w:val="left" w:pos="0"/>
          <w:tab w:val="left" w:pos="1080"/>
          <w:tab w:val="left" w:pos="2940"/>
          <w:tab w:val="left" w:pos="4860"/>
        </w:tabs>
        <w:spacing w:after="0" w:line="240" w:lineRule="auto"/>
        <w:jc w:val="center"/>
        <w:rPr>
          <w:rFonts w:ascii="Times New Roman" w:eastAsia="Times New Roman" w:hAnsi="Times New Roman" w:cs="Times New Roman"/>
          <w:b/>
          <w:i/>
          <w:sz w:val="24"/>
          <w:szCs w:val="24"/>
        </w:rPr>
      </w:pPr>
    </w:p>
    <w:sectPr w:rsidR="00522EFA" w:rsidRPr="00522EFA" w:rsidSect="00A07A32">
      <w:headerReference w:type="default" r:id="rId7"/>
      <w:footerReference w:type="even" r:id="rId8"/>
      <w:footerReference w:type="default" r:id="rId9"/>
      <w:pgSz w:w="12240" w:h="15840"/>
      <w:pgMar w:top="1872"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BEDA7" w14:textId="77777777" w:rsidR="00BE2E48" w:rsidRDefault="00441525">
      <w:pPr>
        <w:spacing w:after="0" w:line="240" w:lineRule="auto"/>
      </w:pPr>
      <w:r>
        <w:separator/>
      </w:r>
    </w:p>
  </w:endnote>
  <w:endnote w:type="continuationSeparator" w:id="0">
    <w:p w14:paraId="1A56B9AE" w14:textId="77777777" w:rsidR="00BE2E48" w:rsidRDefault="0044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2D38" w14:textId="77777777" w:rsidR="00682230"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E382F5" w14:textId="77777777" w:rsidR="00682230" w:rsidRDefault="00682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1454D" w14:textId="77777777" w:rsidR="00682230" w:rsidRDefault="00522EFA"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C5B">
      <w:rPr>
        <w:rStyle w:val="PageNumber"/>
        <w:noProof/>
      </w:rPr>
      <w:t>2</w:t>
    </w:r>
    <w:r>
      <w:rPr>
        <w:rStyle w:val="PageNumber"/>
      </w:rPr>
      <w:fldChar w:fldCharType="end"/>
    </w:r>
  </w:p>
  <w:p w14:paraId="4DFC50C6" w14:textId="77777777" w:rsidR="00682230" w:rsidRDefault="00682230" w:rsidP="00C81D2E">
    <w:pPr>
      <w:pStyle w:val="Footer"/>
      <w:rPr>
        <w:sz w:val="18"/>
        <w:szCs w:val="18"/>
      </w:rPr>
    </w:pPr>
  </w:p>
  <w:p w14:paraId="63B3966F" w14:textId="77777777" w:rsidR="00682230" w:rsidRDefault="00682230" w:rsidP="00C81D2E">
    <w:pPr>
      <w:pStyle w:val="Footer"/>
      <w:rPr>
        <w:sz w:val="18"/>
        <w:szCs w:val="18"/>
      </w:rPr>
    </w:pPr>
  </w:p>
  <w:p w14:paraId="7B9EFB0F" w14:textId="77777777" w:rsidR="00682230" w:rsidRDefault="00522EFA" w:rsidP="00C81D2E">
    <w:pPr>
      <w:pStyle w:val="Footer"/>
      <w:rPr>
        <w:sz w:val="18"/>
        <w:szCs w:val="18"/>
      </w:rPr>
    </w:pPr>
    <w:r w:rsidRPr="00CC683F">
      <w:rPr>
        <w:sz w:val="18"/>
        <w:szCs w:val="18"/>
      </w:rPr>
      <w:t>Version #:</w:t>
    </w:r>
    <w:r w:rsidR="00A07A32">
      <w:rPr>
        <w:sz w:val="18"/>
        <w:szCs w:val="18"/>
      </w:rPr>
      <w:t xml:space="preserve"> </w:t>
    </w:r>
  </w:p>
  <w:p w14:paraId="1D126D61" w14:textId="77777777" w:rsidR="00682230" w:rsidRPr="00CC683F" w:rsidRDefault="00522EFA" w:rsidP="00C81D2E">
    <w:pPr>
      <w:pStyle w:val="Footer"/>
      <w:rPr>
        <w:sz w:val="18"/>
        <w:szCs w:val="18"/>
      </w:rPr>
    </w:pPr>
    <w:r>
      <w:rPr>
        <w:sz w:val="18"/>
        <w:szCs w:val="18"/>
      </w:rPr>
      <w:t>Version Date:</w:t>
    </w:r>
    <w:r w:rsidR="00A07A32">
      <w:rPr>
        <w:sz w:val="18"/>
        <w:szCs w:val="18"/>
      </w:rPr>
      <w:t xml:space="preserve"> </w:t>
    </w:r>
    <w:r w:rsidRPr="00CC683F">
      <w:rPr>
        <w:sz w:val="18"/>
        <w:szCs w:val="18"/>
      </w:rPr>
      <w:tab/>
    </w:r>
    <w:r w:rsidRPr="00CC683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DE66B" w14:textId="77777777" w:rsidR="00BE2E48" w:rsidRDefault="00441525">
      <w:pPr>
        <w:spacing w:after="0" w:line="240" w:lineRule="auto"/>
      </w:pPr>
      <w:r>
        <w:separator/>
      </w:r>
    </w:p>
  </w:footnote>
  <w:footnote w:type="continuationSeparator" w:id="0">
    <w:p w14:paraId="2331B349" w14:textId="77777777" w:rsidR="00BE2E48" w:rsidRDefault="00441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FA11" w14:textId="77777777" w:rsidR="00682230" w:rsidRPr="00957C5B" w:rsidRDefault="00522EFA">
    <w:pPr>
      <w:pStyle w:val="Header"/>
      <w:rPr>
        <w:rFonts w:ascii="Times New Roman" w:hAnsi="Times New Roman" w:cs="Times New Roman"/>
      </w:rPr>
    </w:pPr>
    <w:r w:rsidRPr="00957C5B">
      <w:rPr>
        <w:rFonts w:ascii="Times New Roman" w:hAnsi="Times New Roman" w:cs="Times New Roman"/>
      </w:rPr>
      <w:t>Title:</w:t>
    </w:r>
  </w:p>
  <w:p w14:paraId="12775D7B" w14:textId="77777777" w:rsidR="00682230" w:rsidRPr="00957C5B" w:rsidRDefault="00522EFA">
    <w:pPr>
      <w:pStyle w:val="Header"/>
      <w:rPr>
        <w:rFonts w:ascii="Times New Roman" w:hAnsi="Times New Roman" w:cs="Times New Roman"/>
      </w:rPr>
    </w:pPr>
    <w:r w:rsidRPr="00957C5B">
      <w:rPr>
        <w:rFonts w:ascii="Times New Roman" w:hAnsi="Times New Roman" w:cs="Times New Roman"/>
      </w:rPr>
      <w:t>Principal Investigator: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3CF"/>
    <w:multiLevelType w:val="hybridMultilevel"/>
    <w:tmpl w:val="ED84A244"/>
    <w:lvl w:ilvl="0" w:tplc="04090001">
      <w:start w:val="1"/>
      <w:numFmt w:val="bullet"/>
      <w:lvlText w:val=""/>
      <w:lvlJc w:val="left"/>
      <w:pPr>
        <w:tabs>
          <w:tab w:val="num" w:pos="1802"/>
        </w:tabs>
        <w:ind w:left="1802" w:hanging="360"/>
      </w:pPr>
      <w:rPr>
        <w:rFonts w:ascii="Symbol" w:hAnsi="Symbol" w:hint="default"/>
      </w:rPr>
    </w:lvl>
    <w:lvl w:ilvl="1" w:tplc="04090003">
      <w:start w:val="1"/>
      <w:numFmt w:val="bullet"/>
      <w:lvlText w:val="o"/>
      <w:lvlJc w:val="left"/>
      <w:pPr>
        <w:tabs>
          <w:tab w:val="num" w:pos="2522"/>
        </w:tabs>
        <w:ind w:left="2522" w:hanging="360"/>
      </w:pPr>
      <w:rPr>
        <w:rFonts w:ascii="Courier New" w:hAnsi="Courier New" w:cs="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1"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F02CF"/>
    <w:multiLevelType w:val="hybridMultilevel"/>
    <w:tmpl w:val="2B941DE6"/>
    <w:lvl w:ilvl="0" w:tplc="17DEFB02">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6407DE3"/>
    <w:multiLevelType w:val="hybridMultilevel"/>
    <w:tmpl w:val="644AC74E"/>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4" w15:restartNumberingAfterBreak="0">
    <w:nsid w:val="5205529A"/>
    <w:multiLevelType w:val="hybridMultilevel"/>
    <w:tmpl w:val="79F07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744D5"/>
    <w:multiLevelType w:val="hybridMultilevel"/>
    <w:tmpl w:val="D742B11A"/>
    <w:lvl w:ilvl="0" w:tplc="C3260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6664E"/>
    <w:multiLevelType w:val="hybridMultilevel"/>
    <w:tmpl w:val="32845F0E"/>
    <w:lvl w:ilvl="0" w:tplc="F36AD9B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831A0"/>
    <w:multiLevelType w:val="hybridMultilevel"/>
    <w:tmpl w:val="20E66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770107"/>
    <w:multiLevelType w:val="hybridMultilevel"/>
    <w:tmpl w:val="0FE63FAA"/>
    <w:lvl w:ilvl="0" w:tplc="04090001">
      <w:start w:val="1"/>
      <w:numFmt w:val="bullet"/>
      <w:lvlText w:val=""/>
      <w:lvlJc w:val="left"/>
      <w:pPr>
        <w:tabs>
          <w:tab w:val="num" w:pos="1802"/>
        </w:tabs>
        <w:ind w:left="1802" w:hanging="360"/>
      </w:pPr>
      <w:rPr>
        <w:rFonts w:ascii="Symbol" w:hAnsi="Symbol" w:hint="default"/>
      </w:rPr>
    </w:lvl>
    <w:lvl w:ilvl="1" w:tplc="04090001">
      <w:start w:val="1"/>
      <w:numFmt w:val="bullet"/>
      <w:lvlText w:val=""/>
      <w:lvlJc w:val="left"/>
      <w:pPr>
        <w:tabs>
          <w:tab w:val="num" w:pos="2522"/>
        </w:tabs>
        <w:ind w:left="2522" w:hanging="360"/>
      </w:pPr>
      <w:rPr>
        <w:rFonts w:ascii="Symbol" w:hAnsi="Symbol"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cs="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cs="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9" w15:restartNumberingAfterBreak="0">
    <w:nsid w:val="7D090786"/>
    <w:multiLevelType w:val="hybridMultilevel"/>
    <w:tmpl w:val="1E340EDE"/>
    <w:lvl w:ilvl="0" w:tplc="AD8A2F2A">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4504669">
    <w:abstractNumId w:val="0"/>
  </w:num>
  <w:num w:numId="2" w16cid:durableId="134838741">
    <w:abstractNumId w:val="4"/>
  </w:num>
  <w:num w:numId="3" w16cid:durableId="75066232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452284895">
    <w:abstractNumId w:val="2"/>
  </w:num>
  <w:num w:numId="5" w16cid:durableId="512450976">
    <w:abstractNumId w:val="5"/>
  </w:num>
  <w:num w:numId="6" w16cid:durableId="217935210">
    <w:abstractNumId w:val="6"/>
  </w:num>
  <w:num w:numId="7" w16cid:durableId="493909634">
    <w:abstractNumId w:val="9"/>
  </w:num>
  <w:num w:numId="8" w16cid:durableId="1703240855">
    <w:abstractNumId w:val="3"/>
  </w:num>
  <w:num w:numId="9" w16cid:durableId="1100487338">
    <w:abstractNumId w:val="8"/>
  </w:num>
  <w:num w:numId="10" w16cid:durableId="7558270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FA"/>
    <w:rsid w:val="00084F03"/>
    <w:rsid w:val="00115799"/>
    <w:rsid w:val="00441525"/>
    <w:rsid w:val="00522EFA"/>
    <w:rsid w:val="00682230"/>
    <w:rsid w:val="00865F00"/>
    <w:rsid w:val="00957C5B"/>
    <w:rsid w:val="00A07A32"/>
    <w:rsid w:val="00BE2E48"/>
    <w:rsid w:val="00DC21DC"/>
    <w:rsid w:val="00EC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292C"/>
  <w15:chartTrackingRefBased/>
  <w15:docId w15:val="{C46ACFE5-391D-4E58-ABF0-1DC0DA3B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0F"/>
    <w:pPr>
      <w:spacing w:after="200" w:line="276" w:lineRule="auto"/>
    </w:pPr>
  </w:style>
  <w:style w:type="paragraph" w:styleId="Heading2">
    <w:name w:val="heading 2"/>
    <w:basedOn w:val="Normal"/>
    <w:link w:val="Heading2Char"/>
    <w:qFormat/>
    <w:rsid w:val="00EC0E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FA"/>
  </w:style>
  <w:style w:type="paragraph" w:styleId="Header">
    <w:name w:val="header"/>
    <w:basedOn w:val="Normal"/>
    <w:link w:val="HeaderChar"/>
    <w:uiPriority w:val="99"/>
    <w:unhideWhenUsed/>
    <w:rsid w:val="00522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FA"/>
  </w:style>
  <w:style w:type="character" w:styleId="PageNumber">
    <w:name w:val="page number"/>
    <w:basedOn w:val="DefaultParagraphFont"/>
    <w:rsid w:val="00522EFA"/>
  </w:style>
  <w:style w:type="character" w:customStyle="1" w:styleId="Heading2Char">
    <w:name w:val="Heading 2 Char"/>
    <w:basedOn w:val="DefaultParagraphFont"/>
    <w:link w:val="Heading2"/>
    <w:rsid w:val="00EC0E0F"/>
    <w:rPr>
      <w:rFonts w:ascii="Times New Roman" w:eastAsia="Times New Roman" w:hAnsi="Times New Roman" w:cs="Times New Roman"/>
      <w:b/>
      <w:bCs/>
      <w:sz w:val="36"/>
      <w:szCs w:val="36"/>
    </w:rPr>
  </w:style>
  <w:style w:type="paragraph" w:styleId="NormalWeb">
    <w:name w:val="Normal (Web)"/>
    <w:basedOn w:val="Normal"/>
    <w:rsid w:val="00EC0E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Priscilla Devera</dc:creator>
  <cp:keywords/>
  <dc:description/>
  <cp:lastModifiedBy>Huff, Katelynn A</cp:lastModifiedBy>
  <cp:revision>7</cp:revision>
  <dcterms:created xsi:type="dcterms:W3CDTF">2020-10-27T17:26:00Z</dcterms:created>
  <dcterms:modified xsi:type="dcterms:W3CDTF">2024-11-04T17:25:00Z</dcterms:modified>
</cp:coreProperties>
</file>