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7C17" w14:textId="321C39C3" w:rsidR="007679FF" w:rsidRPr="00776578" w:rsidRDefault="007679FF" w:rsidP="007679FF">
      <w:pPr>
        <w:jc w:val="center"/>
        <w:rPr>
          <w:b/>
        </w:rPr>
      </w:pPr>
      <w:r w:rsidRPr="00776578">
        <w:rPr>
          <w:b/>
        </w:rPr>
        <w:t xml:space="preserve">GUIDANCE </w:t>
      </w:r>
      <w:r w:rsidR="00F401AB">
        <w:rPr>
          <w:b/>
        </w:rPr>
        <w:t>3</w:t>
      </w:r>
      <w:r w:rsidR="000462FC">
        <w:rPr>
          <w:b/>
        </w:rPr>
        <w:t>8</w:t>
      </w:r>
    </w:p>
    <w:p w14:paraId="4308756B" w14:textId="2CF264AC" w:rsidR="007679FF" w:rsidRDefault="007679FF" w:rsidP="007679FF">
      <w:pPr>
        <w:jc w:val="center"/>
        <w:rPr>
          <w:b/>
        </w:rPr>
      </w:pPr>
      <w:r w:rsidRPr="00776578">
        <w:rPr>
          <w:b/>
        </w:rPr>
        <w:t xml:space="preserve">GUIDANCE FOR </w:t>
      </w:r>
      <w:r w:rsidR="002529E9">
        <w:rPr>
          <w:b/>
        </w:rPr>
        <w:t>IRB REQUIREMENTS FOR SELF-STUDY RESEARCH PROJECTS</w:t>
      </w:r>
    </w:p>
    <w:p w14:paraId="2134D7A2" w14:textId="0E7CB498" w:rsidR="007679FF" w:rsidRPr="00834A67" w:rsidRDefault="002529E9" w:rsidP="00834A67">
      <w:pPr>
        <w:pStyle w:val="Heading1"/>
        <w:rPr>
          <w:rFonts w:ascii="Georgia" w:hAnsi="Georgia"/>
          <w:b/>
          <w:bCs/>
        </w:rPr>
      </w:pPr>
      <w:r w:rsidRPr="00834A67">
        <w:rPr>
          <w:rFonts w:ascii="Georgia" w:hAnsi="Georgia"/>
          <w:b/>
          <w:bCs/>
          <w:color w:val="auto"/>
          <w:sz w:val="22"/>
          <w:szCs w:val="22"/>
        </w:rPr>
        <w:t>Purpose</w:t>
      </w:r>
    </w:p>
    <w:p w14:paraId="4BE42BF2" w14:textId="54DCC593" w:rsidR="002529E9" w:rsidRPr="002529E9" w:rsidRDefault="002529E9" w:rsidP="00FB0349">
      <w:pPr>
        <w:spacing w:after="0" w:line="240" w:lineRule="auto"/>
        <w:rPr>
          <w:rFonts w:ascii="Georgia" w:hAnsi="Georgia"/>
          <w:b/>
          <w:sz w:val="20"/>
          <w:szCs w:val="20"/>
        </w:rPr>
      </w:pPr>
      <w:r w:rsidRPr="002529E9">
        <w:rPr>
          <w:rFonts w:ascii="Georgia" w:hAnsi="Georgia"/>
          <w:sz w:val="20"/>
          <w:szCs w:val="20"/>
        </w:rPr>
        <w:t xml:space="preserve">This </w:t>
      </w:r>
      <w:r w:rsidR="00BC1890">
        <w:rPr>
          <w:rFonts w:ascii="Georgia" w:hAnsi="Georgia"/>
          <w:sz w:val="20"/>
          <w:szCs w:val="20"/>
        </w:rPr>
        <w:t>guidance</w:t>
      </w:r>
      <w:r w:rsidRPr="002529E9">
        <w:rPr>
          <w:rFonts w:ascii="Georgia" w:hAnsi="Georgia"/>
          <w:sz w:val="20"/>
          <w:szCs w:val="20"/>
        </w:rPr>
        <w:t xml:space="preserve"> defines self-study research methodologies and details the requirement for researchers to submit their self-study research project to the Institutional Review Board (IRB) for review prior to data collection.</w:t>
      </w:r>
    </w:p>
    <w:p w14:paraId="5CCD07AC" w14:textId="0F885656" w:rsidR="007679FF" w:rsidRPr="00834A67" w:rsidRDefault="002529E9" w:rsidP="00834A67">
      <w:pPr>
        <w:pStyle w:val="Heading1"/>
        <w:rPr>
          <w:rFonts w:ascii="Georgia" w:hAnsi="Georgia"/>
          <w:b/>
          <w:bCs/>
          <w:color w:val="auto"/>
          <w:sz w:val="22"/>
          <w:szCs w:val="22"/>
        </w:rPr>
      </w:pPr>
      <w:r w:rsidRPr="00834A67">
        <w:rPr>
          <w:rFonts w:ascii="Georgia" w:hAnsi="Georgia"/>
          <w:b/>
          <w:bCs/>
          <w:color w:val="auto"/>
          <w:sz w:val="22"/>
          <w:szCs w:val="22"/>
        </w:rPr>
        <w:t>Definitions</w:t>
      </w:r>
    </w:p>
    <w:p w14:paraId="0B3BC35D" w14:textId="383BDC61" w:rsidR="002529E9" w:rsidRPr="002529E9" w:rsidRDefault="002529E9" w:rsidP="00FB0349">
      <w:pPr>
        <w:spacing w:after="0" w:line="240" w:lineRule="auto"/>
        <w:rPr>
          <w:rFonts w:ascii="Georgia" w:hAnsi="Georgia"/>
          <w:sz w:val="20"/>
          <w:szCs w:val="20"/>
        </w:rPr>
      </w:pPr>
      <w:r w:rsidRPr="002529E9">
        <w:rPr>
          <w:rFonts w:ascii="Georgia" w:hAnsi="Georgia"/>
          <w:i/>
          <w:sz w:val="20"/>
          <w:szCs w:val="20"/>
        </w:rPr>
        <w:t>Self</w:t>
      </w:r>
      <w:r>
        <w:rPr>
          <w:rFonts w:ascii="Georgia" w:hAnsi="Georgia"/>
          <w:i/>
          <w:sz w:val="20"/>
          <w:szCs w:val="20"/>
        </w:rPr>
        <w:t>-</w:t>
      </w:r>
      <w:r w:rsidRPr="002529E9">
        <w:rPr>
          <w:rFonts w:ascii="Georgia" w:hAnsi="Georgia"/>
          <w:i/>
          <w:sz w:val="20"/>
          <w:szCs w:val="20"/>
        </w:rPr>
        <w:t>Study:</w:t>
      </w:r>
      <w:r w:rsidRPr="002529E9">
        <w:rPr>
          <w:rFonts w:ascii="Georgia" w:hAnsi="Georgia"/>
          <w:sz w:val="20"/>
          <w:szCs w:val="20"/>
        </w:rPr>
        <w:t xml:space="preserve"> Self-study research methodologies require the researcher to systematically self-reflect, analyze, and write about their lived experiences in narrative format to better understand the phenomena under study. Examples of self-study methodologies include, but are not limited </w:t>
      </w:r>
      <w:r w:rsidR="00BC1890" w:rsidRPr="002529E9">
        <w:rPr>
          <w:rFonts w:ascii="Georgia" w:hAnsi="Georgia"/>
          <w:sz w:val="20"/>
          <w:szCs w:val="20"/>
        </w:rPr>
        <w:t>to</w:t>
      </w:r>
      <w:r w:rsidRPr="002529E9">
        <w:rPr>
          <w:rFonts w:ascii="Georgia" w:hAnsi="Georgia"/>
          <w:sz w:val="20"/>
          <w:szCs w:val="20"/>
        </w:rPr>
        <w:t xml:space="preserve"> auto-ethnography, narrative inquiry, self-reflection, and life history.</w:t>
      </w:r>
    </w:p>
    <w:p w14:paraId="503B3BF5" w14:textId="16AD17E3" w:rsidR="007679FF" w:rsidRPr="00834A67" w:rsidRDefault="00BC7029" w:rsidP="00834A67">
      <w:pPr>
        <w:pStyle w:val="Heading1"/>
        <w:rPr>
          <w:rFonts w:ascii="Georgia" w:hAnsi="Georgia"/>
          <w:b/>
          <w:bCs/>
          <w:color w:val="auto"/>
          <w:sz w:val="22"/>
          <w:szCs w:val="22"/>
        </w:rPr>
      </w:pPr>
      <w:r w:rsidRPr="00834A67">
        <w:rPr>
          <w:rFonts w:ascii="Georgia" w:hAnsi="Georgia"/>
          <w:b/>
          <w:bCs/>
          <w:color w:val="auto"/>
          <w:sz w:val="22"/>
          <w:szCs w:val="22"/>
        </w:rPr>
        <w:t>Guidance</w:t>
      </w:r>
    </w:p>
    <w:p w14:paraId="37A5B72F" w14:textId="5263AD2E" w:rsidR="00E811DB" w:rsidRPr="00E811DB" w:rsidRDefault="00E811DB" w:rsidP="00FB0349">
      <w:pPr>
        <w:spacing w:after="0" w:line="240" w:lineRule="auto"/>
        <w:rPr>
          <w:rFonts w:ascii="Georgia" w:hAnsi="Georgia"/>
          <w:sz w:val="20"/>
          <w:szCs w:val="20"/>
        </w:rPr>
      </w:pPr>
      <w:r>
        <w:rPr>
          <w:rFonts w:ascii="Georgia" w:hAnsi="Georgia"/>
          <w:sz w:val="20"/>
          <w:szCs w:val="20"/>
        </w:rPr>
        <w:t>Self-study</w:t>
      </w:r>
      <w:r w:rsidRPr="00E811DB">
        <w:rPr>
          <w:rFonts w:ascii="Georgia" w:hAnsi="Georgia"/>
          <w:sz w:val="20"/>
          <w:szCs w:val="20"/>
        </w:rPr>
        <w:t xml:space="preserve"> research </w:t>
      </w:r>
      <w:r w:rsidR="006763EE">
        <w:rPr>
          <w:rFonts w:ascii="Georgia" w:hAnsi="Georgia"/>
          <w:sz w:val="20"/>
          <w:szCs w:val="20"/>
        </w:rPr>
        <w:t>may be</w:t>
      </w:r>
      <w:r w:rsidRPr="00E811DB">
        <w:rPr>
          <w:rFonts w:ascii="Georgia" w:hAnsi="Georgia"/>
          <w:sz w:val="20"/>
          <w:szCs w:val="20"/>
        </w:rPr>
        <w:t xml:space="preserve"> subject to the </w:t>
      </w:r>
      <w:r>
        <w:rPr>
          <w:rFonts w:ascii="Georgia" w:hAnsi="Georgia"/>
          <w:sz w:val="20"/>
          <w:szCs w:val="20"/>
        </w:rPr>
        <w:t>Common Rule (</w:t>
      </w:r>
      <w:hyperlink r:id="rId5" w:history="1">
        <w:r w:rsidRPr="00E811DB">
          <w:rPr>
            <w:rStyle w:val="Hyperlink"/>
            <w:rFonts w:ascii="Georgia" w:hAnsi="Georgia"/>
            <w:sz w:val="20"/>
            <w:szCs w:val="20"/>
          </w:rPr>
          <w:t>45 CFR 46</w:t>
        </w:r>
      </w:hyperlink>
      <w:r>
        <w:rPr>
          <w:rFonts w:ascii="Georgia" w:hAnsi="Georgia"/>
          <w:sz w:val="20"/>
          <w:szCs w:val="20"/>
        </w:rPr>
        <w:t xml:space="preserve">) </w:t>
      </w:r>
      <w:r w:rsidR="006763EE">
        <w:rPr>
          <w:rFonts w:ascii="Georgia" w:hAnsi="Georgia"/>
          <w:sz w:val="20"/>
          <w:szCs w:val="20"/>
        </w:rPr>
        <w:t>if</w:t>
      </w:r>
      <w:r w:rsidRPr="00E811DB">
        <w:rPr>
          <w:rFonts w:ascii="Georgia" w:hAnsi="Georgia"/>
          <w:sz w:val="20"/>
          <w:szCs w:val="20"/>
        </w:rPr>
        <w:t xml:space="preserve"> it involves </w:t>
      </w:r>
      <w:r w:rsidR="0058448D">
        <w:rPr>
          <w:rFonts w:ascii="Georgia" w:hAnsi="Georgia"/>
          <w:sz w:val="20"/>
          <w:szCs w:val="20"/>
        </w:rPr>
        <w:t>a</w:t>
      </w:r>
      <w:r w:rsidR="006763EE">
        <w:rPr>
          <w:rFonts w:ascii="Georgia" w:hAnsi="Georgia"/>
          <w:sz w:val="20"/>
          <w:szCs w:val="20"/>
        </w:rPr>
        <w:t xml:space="preserve"> “</w:t>
      </w:r>
      <w:r w:rsidR="006763EE" w:rsidRPr="006763EE">
        <w:rPr>
          <w:rFonts w:ascii="Georgia" w:hAnsi="Georgia"/>
          <w:sz w:val="20"/>
          <w:szCs w:val="20"/>
        </w:rPr>
        <w:t>systematic investigation</w:t>
      </w:r>
      <w:r w:rsidR="006763EE">
        <w:rPr>
          <w:rFonts w:ascii="Georgia" w:hAnsi="Georgia"/>
          <w:sz w:val="20"/>
          <w:szCs w:val="20"/>
        </w:rPr>
        <w:t>…</w:t>
      </w:r>
      <w:r w:rsidR="006763EE" w:rsidRPr="006763EE">
        <w:rPr>
          <w:rFonts w:ascii="Georgia" w:hAnsi="Georgia"/>
          <w:sz w:val="20"/>
          <w:szCs w:val="20"/>
        </w:rPr>
        <w:t xml:space="preserve"> designed to develop or contribute to generalizable knowledge</w:t>
      </w:r>
      <w:r w:rsidR="006763EE">
        <w:rPr>
          <w:rFonts w:ascii="Georgia" w:hAnsi="Georgia"/>
          <w:sz w:val="20"/>
          <w:szCs w:val="20"/>
        </w:rPr>
        <w:t>”</w:t>
      </w:r>
      <w:r w:rsidR="0058448D">
        <w:rPr>
          <w:rFonts w:ascii="Georgia" w:hAnsi="Georgia"/>
          <w:sz w:val="20"/>
          <w:szCs w:val="20"/>
        </w:rPr>
        <w:t>.</w:t>
      </w:r>
      <w:r w:rsidRPr="00E811DB">
        <w:rPr>
          <w:rFonts w:ascii="Georgia" w:hAnsi="Georgia"/>
          <w:sz w:val="20"/>
          <w:szCs w:val="20"/>
        </w:rPr>
        <w:t xml:space="preserve"> </w:t>
      </w:r>
      <w:r>
        <w:rPr>
          <w:rFonts w:ascii="Georgia" w:hAnsi="Georgia"/>
          <w:sz w:val="20"/>
          <w:szCs w:val="20"/>
        </w:rPr>
        <w:t xml:space="preserve">While self-study methodologies generally take place </w:t>
      </w:r>
      <w:r w:rsidRPr="00E811DB">
        <w:rPr>
          <w:rFonts w:ascii="Georgia" w:hAnsi="Georgia"/>
          <w:sz w:val="20"/>
          <w:szCs w:val="20"/>
        </w:rPr>
        <w:t>in natural settings</w:t>
      </w:r>
      <w:r w:rsidR="0058448D">
        <w:rPr>
          <w:rFonts w:ascii="Georgia" w:hAnsi="Georgia"/>
          <w:sz w:val="20"/>
          <w:szCs w:val="20"/>
        </w:rPr>
        <w:t>,</w:t>
      </w:r>
      <w:r w:rsidRPr="00E811DB">
        <w:rPr>
          <w:rFonts w:ascii="Georgia" w:hAnsi="Georgia"/>
          <w:sz w:val="20"/>
          <w:szCs w:val="20"/>
        </w:rPr>
        <w:t xml:space="preserve"> </w:t>
      </w:r>
      <w:r>
        <w:rPr>
          <w:rFonts w:ascii="Georgia" w:hAnsi="Georgia"/>
          <w:sz w:val="20"/>
          <w:szCs w:val="20"/>
        </w:rPr>
        <w:t>these</w:t>
      </w:r>
      <w:r w:rsidRPr="00E811DB">
        <w:rPr>
          <w:rFonts w:ascii="Georgia" w:hAnsi="Georgia"/>
          <w:sz w:val="20"/>
          <w:szCs w:val="20"/>
        </w:rPr>
        <w:t xml:space="preserve"> research projects </w:t>
      </w:r>
      <w:r w:rsidR="00BC1890">
        <w:rPr>
          <w:rFonts w:ascii="Georgia" w:hAnsi="Georgia"/>
          <w:sz w:val="20"/>
          <w:szCs w:val="20"/>
        </w:rPr>
        <w:t>may require</w:t>
      </w:r>
      <w:r w:rsidRPr="00E811DB">
        <w:rPr>
          <w:rFonts w:ascii="Georgia" w:hAnsi="Georgia"/>
          <w:sz w:val="20"/>
          <w:szCs w:val="20"/>
        </w:rPr>
        <w:t xml:space="preserve"> review by </w:t>
      </w:r>
      <w:r>
        <w:rPr>
          <w:rFonts w:ascii="Georgia" w:hAnsi="Georgia"/>
          <w:sz w:val="20"/>
          <w:szCs w:val="20"/>
        </w:rPr>
        <w:t>the IRB</w:t>
      </w:r>
      <w:r w:rsidRPr="00E811DB">
        <w:rPr>
          <w:rFonts w:ascii="Georgia" w:hAnsi="Georgia"/>
          <w:sz w:val="20"/>
          <w:szCs w:val="20"/>
        </w:rPr>
        <w:t xml:space="preserve"> to </w:t>
      </w:r>
      <w:r w:rsidR="0058448D" w:rsidRPr="002529E9">
        <w:rPr>
          <w:rFonts w:ascii="Georgia" w:hAnsi="Georgia" w:cs="Times New Roman"/>
          <w:sz w:val="20"/>
          <w:szCs w:val="20"/>
        </w:rPr>
        <w:t>assure the rights and welfare of human subject participants are protected</w:t>
      </w:r>
      <w:r w:rsidRPr="00E811DB">
        <w:rPr>
          <w:rFonts w:ascii="Georgia" w:hAnsi="Georgia"/>
          <w:sz w:val="20"/>
          <w:szCs w:val="20"/>
        </w:rPr>
        <w:t xml:space="preserve">. </w:t>
      </w:r>
    </w:p>
    <w:p w14:paraId="160B4823" w14:textId="77777777" w:rsidR="00E811DB" w:rsidRDefault="00E811DB" w:rsidP="00FB0349">
      <w:pPr>
        <w:spacing w:after="0" w:line="240" w:lineRule="auto"/>
        <w:rPr>
          <w:rFonts w:ascii="Georgia" w:hAnsi="Georgia"/>
          <w:b/>
          <w:bCs/>
          <w:sz w:val="20"/>
          <w:szCs w:val="20"/>
        </w:rPr>
      </w:pPr>
    </w:p>
    <w:p w14:paraId="464C0321" w14:textId="77777777" w:rsidR="006763EE" w:rsidRDefault="002529E9" w:rsidP="00FB0349">
      <w:pPr>
        <w:pStyle w:val="BodyText"/>
        <w:kinsoku w:val="0"/>
        <w:overflowPunct w:val="0"/>
        <w:ind w:left="0" w:right="197" w:firstLine="0"/>
        <w:rPr>
          <w:rFonts w:ascii="Georgia" w:hAnsi="Georgia" w:cs="Times New Roman"/>
          <w:sz w:val="20"/>
          <w:szCs w:val="20"/>
        </w:rPr>
      </w:pPr>
      <w:r w:rsidRPr="002529E9">
        <w:rPr>
          <w:rFonts w:ascii="Georgia" w:hAnsi="Georgia" w:cs="Times New Roman"/>
          <w:sz w:val="20"/>
          <w:szCs w:val="20"/>
        </w:rPr>
        <w:t xml:space="preserve">When conducting self-study research, individuals or groups of people besides the primary researcher may intentionally or unintentionally become part of the study, particularly if conversations are audio or video recorded. During the course of conducting a self-study, information and data collected about individuals or groups of people may meet the federal definition of human </w:t>
      </w:r>
      <w:proofErr w:type="gramStart"/>
      <w:r w:rsidRPr="002529E9">
        <w:rPr>
          <w:rFonts w:ascii="Georgia" w:hAnsi="Georgia" w:cs="Times New Roman"/>
          <w:sz w:val="20"/>
          <w:szCs w:val="20"/>
        </w:rPr>
        <w:t>subjects</w:t>
      </w:r>
      <w:proofErr w:type="gramEnd"/>
      <w:r w:rsidR="0058448D">
        <w:rPr>
          <w:rFonts w:ascii="Georgia" w:hAnsi="Georgia" w:cs="Times New Roman"/>
          <w:sz w:val="20"/>
          <w:szCs w:val="20"/>
        </w:rPr>
        <w:t xml:space="preserve"> research</w:t>
      </w:r>
      <w:r w:rsidRPr="002529E9">
        <w:rPr>
          <w:rFonts w:ascii="Georgia" w:hAnsi="Georgia" w:cs="Times New Roman"/>
          <w:sz w:val="20"/>
          <w:szCs w:val="20"/>
        </w:rPr>
        <w:t>.</w:t>
      </w:r>
      <w:r w:rsidR="0058448D">
        <w:rPr>
          <w:rFonts w:ascii="Georgia" w:hAnsi="Georgia" w:cs="Times New Roman"/>
          <w:sz w:val="20"/>
          <w:szCs w:val="20"/>
        </w:rPr>
        <w:t xml:space="preserve"> </w:t>
      </w:r>
    </w:p>
    <w:p w14:paraId="202F41C3" w14:textId="77777777" w:rsidR="006763EE" w:rsidRDefault="006763EE" w:rsidP="00FB0349">
      <w:pPr>
        <w:pStyle w:val="BodyText"/>
        <w:kinsoku w:val="0"/>
        <w:overflowPunct w:val="0"/>
        <w:ind w:left="0" w:right="197" w:firstLine="0"/>
        <w:rPr>
          <w:rFonts w:ascii="Georgia" w:hAnsi="Georgia" w:cs="Times New Roman"/>
          <w:sz w:val="20"/>
          <w:szCs w:val="20"/>
        </w:rPr>
      </w:pPr>
    </w:p>
    <w:p w14:paraId="2ED29C5E" w14:textId="6B08094C" w:rsidR="002529E9" w:rsidRDefault="006763EE" w:rsidP="00FB0349">
      <w:pPr>
        <w:pStyle w:val="BodyText"/>
        <w:kinsoku w:val="0"/>
        <w:overflowPunct w:val="0"/>
        <w:ind w:left="0" w:right="197" w:firstLine="0"/>
        <w:rPr>
          <w:rFonts w:ascii="Georgia" w:hAnsi="Georgia" w:cs="Times New Roman"/>
          <w:sz w:val="20"/>
          <w:szCs w:val="20"/>
        </w:rPr>
      </w:pPr>
      <w:r>
        <w:rPr>
          <w:rFonts w:ascii="Georgia" w:hAnsi="Georgia"/>
          <w:sz w:val="20"/>
          <w:szCs w:val="20"/>
        </w:rPr>
        <w:t xml:space="preserve">Self-study research projects are reviewed on a case-by-case basis due to the </w:t>
      </w:r>
      <w:r w:rsidRPr="00E811DB">
        <w:rPr>
          <w:rFonts w:ascii="Georgia" w:hAnsi="Georgia"/>
          <w:sz w:val="20"/>
          <w:szCs w:val="20"/>
        </w:rPr>
        <w:t>complexity</w:t>
      </w:r>
      <w:r>
        <w:rPr>
          <w:rFonts w:ascii="Georgia" w:hAnsi="Georgia"/>
          <w:sz w:val="20"/>
          <w:szCs w:val="20"/>
        </w:rPr>
        <w:t xml:space="preserve"> and considerable variables. </w:t>
      </w:r>
      <w:r w:rsidR="002529E9" w:rsidRPr="002529E9">
        <w:rPr>
          <w:rFonts w:ascii="Georgia" w:hAnsi="Georgia" w:cs="Times New Roman"/>
          <w:sz w:val="20"/>
          <w:szCs w:val="20"/>
        </w:rPr>
        <w:t xml:space="preserve">IRB is the only Rowan University institutional body authorized to make the determination that a research study does </w:t>
      </w:r>
      <w:r w:rsidR="002529E9" w:rsidRPr="002529E9">
        <w:rPr>
          <w:rFonts w:ascii="Georgia" w:hAnsi="Georgia" w:cs="Times New Roman"/>
          <w:i/>
          <w:iCs/>
          <w:sz w:val="20"/>
          <w:szCs w:val="20"/>
        </w:rPr>
        <w:t>not</w:t>
      </w:r>
      <w:r w:rsidR="002529E9" w:rsidRPr="002529E9">
        <w:rPr>
          <w:rFonts w:ascii="Georgia" w:hAnsi="Georgia" w:cs="Times New Roman"/>
          <w:sz w:val="20"/>
          <w:szCs w:val="20"/>
        </w:rPr>
        <w:t xml:space="preserve"> involve human subject participants. </w:t>
      </w:r>
      <w:r>
        <w:rPr>
          <w:rFonts w:ascii="Georgia" w:hAnsi="Georgia" w:cs="Times New Roman"/>
          <w:sz w:val="20"/>
          <w:szCs w:val="20"/>
        </w:rPr>
        <w:t>Researchers</w:t>
      </w:r>
      <w:r w:rsidRPr="002529E9">
        <w:rPr>
          <w:rFonts w:ascii="Georgia" w:hAnsi="Georgia" w:cs="Times New Roman"/>
          <w:sz w:val="20"/>
          <w:szCs w:val="20"/>
        </w:rPr>
        <w:t xml:space="preserve"> using self-study as a research methodology must submit to IRB </w:t>
      </w:r>
      <w:r w:rsidRPr="002529E9">
        <w:rPr>
          <w:rFonts w:ascii="Georgia" w:hAnsi="Georgia" w:cs="Times New Roman"/>
          <w:i/>
          <w:iCs/>
          <w:sz w:val="20"/>
          <w:szCs w:val="20"/>
        </w:rPr>
        <w:t>prior to data collection</w:t>
      </w:r>
      <w:r w:rsidRPr="002529E9">
        <w:rPr>
          <w:rFonts w:ascii="Georgia" w:hAnsi="Georgia" w:cs="Times New Roman"/>
          <w:sz w:val="20"/>
          <w:szCs w:val="20"/>
        </w:rPr>
        <w:t>.</w:t>
      </w:r>
    </w:p>
    <w:p w14:paraId="4C2EC4BA" w14:textId="77777777" w:rsidR="006763EE" w:rsidRDefault="006763EE" w:rsidP="00FB0349">
      <w:pPr>
        <w:pStyle w:val="BodyText"/>
        <w:kinsoku w:val="0"/>
        <w:overflowPunct w:val="0"/>
        <w:ind w:left="0" w:right="197" w:firstLine="0"/>
        <w:rPr>
          <w:rFonts w:ascii="Georgia" w:hAnsi="Georgia" w:cs="Times New Roman"/>
          <w:sz w:val="20"/>
          <w:szCs w:val="20"/>
        </w:rPr>
      </w:pPr>
    </w:p>
    <w:p w14:paraId="179BA8E3" w14:textId="7C7FE679" w:rsidR="006763EE" w:rsidRDefault="006763EE" w:rsidP="00FB0349">
      <w:pPr>
        <w:pStyle w:val="BodyText"/>
        <w:kinsoku w:val="0"/>
        <w:overflowPunct w:val="0"/>
        <w:ind w:left="0" w:right="197" w:firstLine="0"/>
        <w:rPr>
          <w:rFonts w:ascii="Georgia" w:hAnsi="Georgia" w:cs="Times New Roman"/>
          <w:sz w:val="20"/>
          <w:szCs w:val="20"/>
        </w:rPr>
      </w:pPr>
      <w:r>
        <w:rPr>
          <w:rFonts w:ascii="Georgia" w:hAnsi="Georgia" w:cs="Times New Roman"/>
          <w:sz w:val="20"/>
          <w:szCs w:val="20"/>
        </w:rPr>
        <w:t>Researchers should submit to the Rowan IRB if:</w:t>
      </w:r>
    </w:p>
    <w:p w14:paraId="5CB8FA6E" w14:textId="2051D6AD" w:rsidR="006763EE" w:rsidRDefault="006763EE" w:rsidP="006763EE">
      <w:pPr>
        <w:pStyle w:val="BodyText"/>
        <w:numPr>
          <w:ilvl w:val="0"/>
          <w:numId w:val="4"/>
        </w:numPr>
        <w:kinsoku w:val="0"/>
        <w:overflowPunct w:val="0"/>
        <w:ind w:left="1080" w:right="197"/>
        <w:rPr>
          <w:rFonts w:ascii="Georgia" w:hAnsi="Georgia" w:cs="Times New Roman"/>
          <w:sz w:val="20"/>
          <w:szCs w:val="20"/>
        </w:rPr>
      </w:pPr>
      <w:r>
        <w:rPr>
          <w:rFonts w:ascii="Georgia" w:hAnsi="Georgia" w:cs="Times New Roman"/>
          <w:sz w:val="20"/>
          <w:szCs w:val="20"/>
        </w:rPr>
        <w:t xml:space="preserve">A student </w:t>
      </w:r>
      <w:r w:rsidR="00834A67">
        <w:rPr>
          <w:rFonts w:ascii="Georgia" w:hAnsi="Georgia" w:cs="Times New Roman"/>
          <w:sz w:val="20"/>
          <w:szCs w:val="20"/>
        </w:rPr>
        <w:t xml:space="preserve">researcher </w:t>
      </w:r>
      <w:r>
        <w:rPr>
          <w:rFonts w:ascii="Georgia" w:hAnsi="Georgia" w:cs="Times New Roman"/>
          <w:sz w:val="20"/>
          <w:szCs w:val="20"/>
        </w:rPr>
        <w:t>is conducting self-study research as part of their thesis/dissertation</w:t>
      </w:r>
      <w:r w:rsidR="00DE6134">
        <w:rPr>
          <w:rFonts w:ascii="Georgia" w:hAnsi="Georgia" w:cs="Times New Roman"/>
          <w:sz w:val="20"/>
          <w:szCs w:val="20"/>
        </w:rPr>
        <w:t xml:space="preserve"> (See </w:t>
      </w:r>
      <w:hyperlink w:anchor="_Student_Self-Study_Research" w:history="1">
        <w:r w:rsidR="00DE6134" w:rsidRPr="00834A67">
          <w:rPr>
            <w:rStyle w:val="Hyperlink"/>
            <w:rFonts w:ascii="Georgia" w:hAnsi="Georgia" w:cs="Times New Roman"/>
            <w:sz w:val="20"/>
            <w:szCs w:val="20"/>
          </w:rPr>
          <w:t>Student Self-Study Research</w:t>
        </w:r>
      </w:hyperlink>
      <w:r w:rsidR="00DE6134">
        <w:rPr>
          <w:rFonts w:ascii="Georgia" w:hAnsi="Georgia" w:cs="Times New Roman"/>
          <w:sz w:val="20"/>
          <w:szCs w:val="20"/>
        </w:rPr>
        <w:t>)</w:t>
      </w:r>
      <w:r>
        <w:rPr>
          <w:rFonts w:ascii="Georgia" w:hAnsi="Georgia" w:cs="Times New Roman"/>
          <w:sz w:val="20"/>
          <w:szCs w:val="20"/>
        </w:rPr>
        <w:t xml:space="preserve">, </w:t>
      </w:r>
      <w:proofErr w:type="gramStart"/>
      <w:r>
        <w:rPr>
          <w:rFonts w:ascii="Georgia" w:hAnsi="Georgia" w:cs="Times New Roman"/>
          <w:sz w:val="20"/>
          <w:szCs w:val="20"/>
        </w:rPr>
        <w:t>or;</w:t>
      </w:r>
      <w:proofErr w:type="gramEnd"/>
    </w:p>
    <w:p w14:paraId="77D7A301" w14:textId="3C832C23" w:rsidR="006763EE" w:rsidRDefault="006763EE" w:rsidP="006763EE">
      <w:pPr>
        <w:pStyle w:val="BodyText"/>
        <w:numPr>
          <w:ilvl w:val="0"/>
          <w:numId w:val="4"/>
        </w:numPr>
        <w:kinsoku w:val="0"/>
        <w:overflowPunct w:val="0"/>
        <w:ind w:left="1080" w:right="197"/>
        <w:rPr>
          <w:rFonts w:ascii="Georgia" w:hAnsi="Georgia" w:cs="Times New Roman"/>
          <w:sz w:val="20"/>
          <w:szCs w:val="20"/>
        </w:rPr>
      </w:pPr>
      <w:r>
        <w:rPr>
          <w:rFonts w:ascii="Georgia" w:hAnsi="Georgia" w:cs="Times New Roman"/>
          <w:sz w:val="20"/>
          <w:szCs w:val="20"/>
        </w:rPr>
        <w:t xml:space="preserve">The research includes any of the following: </w:t>
      </w:r>
    </w:p>
    <w:p w14:paraId="39A5210A" w14:textId="77777777" w:rsidR="002529E9" w:rsidRPr="002529E9" w:rsidRDefault="002529E9" w:rsidP="006763EE">
      <w:pPr>
        <w:pStyle w:val="BodyText"/>
        <w:numPr>
          <w:ilvl w:val="1"/>
          <w:numId w:val="2"/>
        </w:numPr>
        <w:kinsoku w:val="0"/>
        <w:overflowPunct w:val="0"/>
        <w:ind w:left="1440" w:right="197" w:hanging="180"/>
        <w:rPr>
          <w:rFonts w:ascii="Georgia" w:hAnsi="Georgia" w:cs="Times New Roman"/>
          <w:sz w:val="20"/>
          <w:szCs w:val="20"/>
        </w:rPr>
      </w:pPr>
      <w:r w:rsidRPr="002529E9">
        <w:rPr>
          <w:rFonts w:ascii="Georgia" w:hAnsi="Georgia" w:cs="Times New Roman"/>
          <w:sz w:val="20"/>
          <w:szCs w:val="20"/>
        </w:rPr>
        <w:t>data collected via an interaction with an individual (emails, interviews and/or surveys</w:t>
      </w:r>
      <w:proofErr w:type="gramStart"/>
      <w:r w:rsidRPr="002529E9">
        <w:rPr>
          <w:rFonts w:ascii="Georgia" w:hAnsi="Georgia" w:cs="Times New Roman"/>
          <w:sz w:val="20"/>
          <w:szCs w:val="20"/>
        </w:rPr>
        <w:t>);</w:t>
      </w:r>
      <w:proofErr w:type="gramEnd"/>
    </w:p>
    <w:p w14:paraId="0EF158CC" w14:textId="77777777" w:rsidR="002529E9" w:rsidRPr="002529E9" w:rsidRDefault="002529E9" w:rsidP="006763EE">
      <w:pPr>
        <w:pStyle w:val="BodyText"/>
        <w:numPr>
          <w:ilvl w:val="1"/>
          <w:numId w:val="2"/>
        </w:numPr>
        <w:kinsoku w:val="0"/>
        <w:overflowPunct w:val="0"/>
        <w:ind w:left="1440" w:right="197" w:hanging="180"/>
        <w:rPr>
          <w:rFonts w:ascii="Georgia" w:hAnsi="Georgia" w:cs="Times New Roman"/>
          <w:sz w:val="20"/>
          <w:szCs w:val="20"/>
        </w:rPr>
      </w:pPr>
      <w:r w:rsidRPr="002529E9">
        <w:rPr>
          <w:rFonts w:ascii="Georgia" w:hAnsi="Georgia" w:cs="Times New Roman"/>
          <w:sz w:val="20"/>
          <w:szCs w:val="20"/>
        </w:rPr>
        <w:t xml:space="preserve">intervention with an </w:t>
      </w:r>
      <w:proofErr w:type="gramStart"/>
      <w:r w:rsidRPr="002529E9">
        <w:rPr>
          <w:rFonts w:ascii="Georgia" w:hAnsi="Georgia" w:cs="Times New Roman"/>
          <w:sz w:val="20"/>
          <w:szCs w:val="20"/>
        </w:rPr>
        <w:t>individual;</w:t>
      </w:r>
      <w:proofErr w:type="gramEnd"/>
    </w:p>
    <w:p w14:paraId="5BE84D9E" w14:textId="77777777" w:rsidR="002529E9" w:rsidRPr="002529E9" w:rsidRDefault="002529E9" w:rsidP="006763EE">
      <w:pPr>
        <w:pStyle w:val="BodyText"/>
        <w:numPr>
          <w:ilvl w:val="1"/>
          <w:numId w:val="2"/>
        </w:numPr>
        <w:kinsoku w:val="0"/>
        <w:overflowPunct w:val="0"/>
        <w:ind w:left="1440" w:right="197" w:hanging="180"/>
        <w:rPr>
          <w:rFonts w:ascii="Georgia" w:hAnsi="Georgia" w:cs="Times New Roman"/>
          <w:sz w:val="20"/>
          <w:szCs w:val="20"/>
        </w:rPr>
      </w:pPr>
      <w:r w:rsidRPr="002529E9">
        <w:rPr>
          <w:rFonts w:ascii="Georgia" w:hAnsi="Georgia" w:cs="Times New Roman"/>
          <w:sz w:val="20"/>
          <w:szCs w:val="20"/>
        </w:rPr>
        <w:t xml:space="preserve">manipulation of an individual’s </w:t>
      </w:r>
      <w:proofErr w:type="gramStart"/>
      <w:r w:rsidRPr="002529E9">
        <w:rPr>
          <w:rFonts w:ascii="Georgia" w:hAnsi="Georgia" w:cs="Times New Roman"/>
          <w:sz w:val="20"/>
          <w:szCs w:val="20"/>
        </w:rPr>
        <w:t>environment;</w:t>
      </w:r>
      <w:proofErr w:type="gramEnd"/>
    </w:p>
    <w:p w14:paraId="79F6997C" w14:textId="77777777" w:rsidR="002529E9" w:rsidRPr="002529E9" w:rsidRDefault="002529E9" w:rsidP="006763EE">
      <w:pPr>
        <w:pStyle w:val="BodyText"/>
        <w:numPr>
          <w:ilvl w:val="1"/>
          <w:numId w:val="2"/>
        </w:numPr>
        <w:kinsoku w:val="0"/>
        <w:overflowPunct w:val="0"/>
        <w:ind w:left="1440" w:right="197" w:hanging="180"/>
        <w:rPr>
          <w:rFonts w:ascii="Georgia" w:hAnsi="Georgia" w:cs="Times New Roman"/>
          <w:sz w:val="20"/>
          <w:szCs w:val="20"/>
        </w:rPr>
      </w:pPr>
      <w:r w:rsidRPr="002529E9">
        <w:rPr>
          <w:rFonts w:ascii="Georgia" w:hAnsi="Georgia" w:cs="Times New Roman"/>
          <w:sz w:val="20"/>
          <w:szCs w:val="20"/>
        </w:rPr>
        <w:t xml:space="preserve">notes, memos and articles and data collected that has identifiable information about individuals, observational data collected about </w:t>
      </w:r>
      <w:proofErr w:type="gramStart"/>
      <w:r w:rsidRPr="002529E9">
        <w:rPr>
          <w:rFonts w:ascii="Georgia" w:hAnsi="Georgia" w:cs="Times New Roman"/>
          <w:sz w:val="20"/>
          <w:szCs w:val="20"/>
        </w:rPr>
        <w:t>individuals;</w:t>
      </w:r>
      <w:proofErr w:type="gramEnd"/>
    </w:p>
    <w:p w14:paraId="046B2A41" w14:textId="77777777" w:rsidR="002529E9" w:rsidRPr="002529E9" w:rsidRDefault="002529E9" w:rsidP="006763EE">
      <w:pPr>
        <w:pStyle w:val="BodyText"/>
        <w:numPr>
          <w:ilvl w:val="1"/>
          <w:numId w:val="2"/>
        </w:numPr>
        <w:kinsoku w:val="0"/>
        <w:overflowPunct w:val="0"/>
        <w:ind w:left="1440" w:right="197" w:hanging="180"/>
        <w:rPr>
          <w:rFonts w:ascii="Georgia" w:hAnsi="Georgia" w:cs="Times New Roman"/>
          <w:sz w:val="20"/>
          <w:szCs w:val="20"/>
        </w:rPr>
      </w:pPr>
      <w:r w:rsidRPr="002529E9">
        <w:rPr>
          <w:rFonts w:ascii="Georgia" w:hAnsi="Georgia" w:cs="Times New Roman"/>
          <w:sz w:val="20"/>
          <w:szCs w:val="20"/>
        </w:rPr>
        <w:t>interview/observational data collected in an environment and/or location where the observed individual expects privacy (for example, at an individual’s home or in a clinical or office setting</w:t>
      </w:r>
      <w:proofErr w:type="gramStart"/>
      <w:r w:rsidRPr="002529E9">
        <w:rPr>
          <w:rFonts w:ascii="Georgia" w:hAnsi="Georgia" w:cs="Times New Roman"/>
          <w:sz w:val="20"/>
          <w:szCs w:val="20"/>
        </w:rPr>
        <w:t>);</w:t>
      </w:r>
      <w:proofErr w:type="gramEnd"/>
    </w:p>
    <w:p w14:paraId="1E40AB00" w14:textId="77777777" w:rsidR="002529E9" w:rsidRPr="002529E9" w:rsidRDefault="002529E9" w:rsidP="006763EE">
      <w:pPr>
        <w:pStyle w:val="BodyText"/>
        <w:numPr>
          <w:ilvl w:val="1"/>
          <w:numId w:val="2"/>
        </w:numPr>
        <w:kinsoku w:val="0"/>
        <w:overflowPunct w:val="0"/>
        <w:ind w:left="1440" w:right="197" w:hanging="180"/>
        <w:rPr>
          <w:rFonts w:ascii="Georgia" w:hAnsi="Georgia" w:cs="Times New Roman"/>
          <w:sz w:val="20"/>
          <w:szCs w:val="20"/>
        </w:rPr>
      </w:pPr>
      <w:r w:rsidRPr="002529E9">
        <w:rPr>
          <w:rFonts w:ascii="Georgia" w:hAnsi="Georgia" w:cs="Times New Roman"/>
          <w:sz w:val="20"/>
          <w:szCs w:val="20"/>
        </w:rPr>
        <w:t xml:space="preserve">any data recorded about the researcher that includes information and data about other individuals (for example, a researcher writes down notes or collects articles/documents/emails about themselves but also writes notes about other individuals or articles/documents/emails have other individuals’ information, such as name or email address).  </w:t>
      </w:r>
    </w:p>
    <w:p w14:paraId="704E2D9E" w14:textId="77777777" w:rsidR="00BC7029" w:rsidRDefault="00BC7029" w:rsidP="00FB0349">
      <w:pPr>
        <w:pStyle w:val="BodyText"/>
        <w:kinsoku w:val="0"/>
        <w:overflowPunct w:val="0"/>
        <w:ind w:left="0" w:right="197" w:firstLine="0"/>
        <w:rPr>
          <w:rFonts w:ascii="Georgia" w:hAnsi="Georgia" w:cs="Times New Roman"/>
          <w:sz w:val="20"/>
          <w:szCs w:val="20"/>
        </w:rPr>
      </w:pPr>
      <w:bookmarkStart w:id="0" w:name="_Student_Self-Study_Research"/>
      <w:bookmarkEnd w:id="0"/>
    </w:p>
    <w:p w14:paraId="5C5B8423" w14:textId="318C78B8" w:rsidR="00BC7029" w:rsidRDefault="00BC7029" w:rsidP="00FB0349">
      <w:pPr>
        <w:pStyle w:val="BodyText"/>
        <w:kinsoku w:val="0"/>
        <w:overflowPunct w:val="0"/>
        <w:ind w:left="0" w:right="197" w:firstLine="0"/>
        <w:rPr>
          <w:rFonts w:ascii="Georgia" w:hAnsi="Georgia" w:cs="Times New Roman"/>
          <w:sz w:val="20"/>
          <w:szCs w:val="20"/>
        </w:rPr>
      </w:pPr>
      <w:r w:rsidRPr="002529E9">
        <w:rPr>
          <w:rFonts w:ascii="Georgia" w:hAnsi="Georgia" w:cs="Times New Roman"/>
          <w:sz w:val="20"/>
          <w:szCs w:val="20"/>
        </w:rPr>
        <w:t xml:space="preserve">Students who have questions regarding whether their research activities should be submitted to IRB should contact their research advisor and </w:t>
      </w:r>
      <w:hyperlink r:id="rId6" w:history="1">
        <w:r w:rsidR="009C717D" w:rsidRPr="009C717D">
          <w:rPr>
            <w:rStyle w:val="Hyperlink"/>
            <w:rFonts w:ascii="Georgia" w:hAnsi="Georgia" w:cs="Times New Roman"/>
            <w:sz w:val="20"/>
            <w:szCs w:val="20"/>
          </w:rPr>
          <w:t>Rowan IRB</w:t>
        </w:r>
      </w:hyperlink>
      <w:r w:rsidRPr="002529E9">
        <w:rPr>
          <w:rFonts w:ascii="Georgia" w:hAnsi="Georgia" w:cs="Times New Roman"/>
          <w:sz w:val="20"/>
          <w:szCs w:val="20"/>
        </w:rPr>
        <w:t xml:space="preserve">. </w:t>
      </w:r>
    </w:p>
    <w:p w14:paraId="5AA6B659" w14:textId="77777777" w:rsidR="00BC7029" w:rsidRPr="00BC7029" w:rsidRDefault="00BC7029" w:rsidP="00BC7029">
      <w:pPr>
        <w:pStyle w:val="BodyText"/>
        <w:kinsoku w:val="0"/>
        <w:overflowPunct w:val="0"/>
        <w:spacing w:before="56"/>
        <w:ind w:left="0" w:right="197" w:firstLine="0"/>
        <w:rPr>
          <w:rFonts w:ascii="Georgia" w:hAnsi="Georgia" w:cs="Times New Roman"/>
          <w:sz w:val="20"/>
          <w:szCs w:val="20"/>
        </w:rPr>
      </w:pPr>
    </w:p>
    <w:p w14:paraId="41EBBE17" w14:textId="77777777" w:rsidR="00D84215" w:rsidRDefault="00D84215" w:rsidP="00D84215">
      <w:pPr>
        <w:rPr>
          <w:rFonts w:ascii="Georgia" w:hAnsi="Georgia"/>
          <w:i/>
          <w:iCs/>
          <w:sz w:val="20"/>
          <w:szCs w:val="20"/>
        </w:rPr>
      </w:pPr>
    </w:p>
    <w:p w14:paraId="19FF7151" w14:textId="77777777" w:rsidR="00D84215" w:rsidRPr="00D84215" w:rsidRDefault="00D84215" w:rsidP="00D84215">
      <w:pPr>
        <w:pStyle w:val="BodyText"/>
        <w:kinsoku w:val="0"/>
        <w:overflowPunct w:val="0"/>
        <w:spacing w:before="56"/>
        <w:ind w:left="0" w:right="197" w:firstLine="0"/>
        <w:rPr>
          <w:rFonts w:ascii="Georgia" w:hAnsi="Georgia" w:cs="Times New Roman"/>
          <w:sz w:val="20"/>
          <w:szCs w:val="20"/>
        </w:rPr>
      </w:pPr>
    </w:p>
    <w:sectPr w:rsidR="00D84215" w:rsidRPr="00D8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C439F"/>
    <w:multiLevelType w:val="hybridMultilevel"/>
    <w:tmpl w:val="FD7643AA"/>
    <w:lvl w:ilvl="0" w:tplc="FFFFFFFF">
      <w:start w:val="1"/>
      <w:numFmt w:val="upperLetter"/>
      <w:lvlText w:val="%1."/>
      <w:lvlJc w:val="left"/>
      <w:pPr>
        <w:ind w:left="1800" w:hanging="360"/>
      </w:pPr>
      <w:rPr>
        <w:rFonts w:hint="default"/>
        <w:b/>
        <w:color w:val="auto"/>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234A7BF0"/>
    <w:multiLevelType w:val="hybridMultilevel"/>
    <w:tmpl w:val="FD7643AA"/>
    <w:lvl w:ilvl="0" w:tplc="D3388C4C">
      <w:start w:val="1"/>
      <w:numFmt w:val="upperLetter"/>
      <w:lvlText w:val="%1."/>
      <w:lvlJc w:val="left"/>
      <w:pPr>
        <w:ind w:left="1800" w:hanging="360"/>
      </w:pPr>
      <w:rPr>
        <w:rFonts w:hint="default"/>
        <w:b/>
        <w:color w:val="auto"/>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BB5FDA"/>
    <w:multiLevelType w:val="hybridMultilevel"/>
    <w:tmpl w:val="00728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365D6"/>
    <w:multiLevelType w:val="hybridMultilevel"/>
    <w:tmpl w:val="F94A1924"/>
    <w:lvl w:ilvl="0" w:tplc="D3388C4C">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624981">
    <w:abstractNumId w:val="2"/>
  </w:num>
  <w:num w:numId="2" w16cid:durableId="707030630">
    <w:abstractNumId w:val="1"/>
  </w:num>
  <w:num w:numId="3" w16cid:durableId="1555967506">
    <w:abstractNumId w:val="0"/>
  </w:num>
  <w:num w:numId="4" w16cid:durableId="1150752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FF"/>
    <w:rsid w:val="000462FC"/>
    <w:rsid w:val="002529E9"/>
    <w:rsid w:val="003B152B"/>
    <w:rsid w:val="0058448D"/>
    <w:rsid w:val="006763EE"/>
    <w:rsid w:val="007679FF"/>
    <w:rsid w:val="00834A67"/>
    <w:rsid w:val="009C717D"/>
    <w:rsid w:val="00AB1BDB"/>
    <w:rsid w:val="00BC1890"/>
    <w:rsid w:val="00BC7029"/>
    <w:rsid w:val="00D11F8E"/>
    <w:rsid w:val="00D50097"/>
    <w:rsid w:val="00D84215"/>
    <w:rsid w:val="00DE6134"/>
    <w:rsid w:val="00E811DB"/>
    <w:rsid w:val="00F401AB"/>
    <w:rsid w:val="00FB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4645"/>
  <w15:chartTrackingRefBased/>
  <w15:docId w15:val="{BC969F24-2CE1-4DDE-8B72-E6BD1280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FF"/>
    <w:rPr>
      <w:kern w:val="0"/>
      <w14:ligatures w14:val="none"/>
    </w:rPr>
  </w:style>
  <w:style w:type="paragraph" w:styleId="Heading1">
    <w:name w:val="heading 1"/>
    <w:basedOn w:val="Normal"/>
    <w:next w:val="Normal"/>
    <w:link w:val="Heading1Char"/>
    <w:uiPriority w:val="9"/>
    <w:qFormat/>
    <w:rsid w:val="00834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4A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9FF"/>
    <w:pPr>
      <w:ind w:left="720"/>
      <w:contextualSpacing/>
    </w:pPr>
  </w:style>
  <w:style w:type="character" w:styleId="Hyperlink">
    <w:name w:val="Hyperlink"/>
    <w:basedOn w:val="DefaultParagraphFont"/>
    <w:uiPriority w:val="99"/>
    <w:unhideWhenUsed/>
    <w:rsid w:val="002529E9"/>
    <w:rPr>
      <w:strike w:val="0"/>
      <w:dstrike w:val="0"/>
      <w:color w:val="0000FF"/>
      <w:u w:val="none"/>
      <w:effect w:val="none"/>
    </w:rPr>
  </w:style>
  <w:style w:type="paragraph" w:styleId="BodyText">
    <w:name w:val="Body Text"/>
    <w:basedOn w:val="Normal"/>
    <w:link w:val="BodyTextChar"/>
    <w:uiPriority w:val="1"/>
    <w:qFormat/>
    <w:rsid w:val="002529E9"/>
    <w:pPr>
      <w:widowControl w:val="0"/>
      <w:autoSpaceDE w:val="0"/>
      <w:autoSpaceDN w:val="0"/>
      <w:adjustRightInd w:val="0"/>
      <w:spacing w:after="0" w:line="240" w:lineRule="auto"/>
      <w:ind w:left="1500" w:hanging="360"/>
    </w:pPr>
    <w:rPr>
      <w:rFonts w:ascii="Calibri" w:eastAsiaTheme="minorEastAsia" w:hAnsi="Calibri" w:cs="Calibri"/>
    </w:rPr>
  </w:style>
  <w:style w:type="character" w:customStyle="1" w:styleId="BodyTextChar">
    <w:name w:val="Body Text Char"/>
    <w:basedOn w:val="DefaultParagraphFont"/>
    <w:link w:val="BodyText"/>
    <w:uiPriority w:val="1"/>
    <w:rsid w:val="002529E9"/>
    <w:rPr>
      <w:rFonts w:ascii="Calibri" w:eastAsiaTheme="minorEastAsia" w:hAnsi="Calibri" w:cs="Calibri"/>
      <w:kern w:val="0"/>
      <w14:ligatures w14:val="none"/>
    </w:rPr>
  </w:style>
  <w:style w:type="character" w:styleId="UnresolvedMention">
    <w:name w:val="Unresolved Mention"/>
    <w:basedOn w:val="DefaultParagraphFont"/>
    <w:uiPriority w:val="99"/>
    <w:semiHidden/>
    <w:unhideWhenUsed/>
    <w:rsid w:val="00E811DB"/>
    <w:rPr>
      <w:color w:val="605E5C"/>
      <w:shd w:val="clear" w:color="auto" w:fill="E1DFDD"/>
    </w:rPr>
  </w:style>
  <w:style w:type="character" w:styleId="FollowedHyperlink">
    <w:name w:val="FollowedHyperlink"/>
    <w:basedOn w:val="DefaultParagraphFont"/>
    <w:uiPriority w:val="99"/>
    <w:semiHidden/>
    <w:unhideWhenUsed/>
    <w:rsid w:val="009C717D"/>
    <w:rPr>
      <w:color w:val="954F72" w:themeColor="followedHyperlink"/>
      <w:u w:val="single"/>
    </w:rPr>
  </w:style>
  <w:style w:type="character" w:customStyle="1" w:styleId="Heading2Char">
    <w:name w:val="Heading 2 Char"/>
    <w:basedOn w:val="DefaultParagraphFont"/>
    <w:link w:val="Heading2"/>
    <w:uiPriority w:val="9"/>
    <w:rsid w:val="00834A67"/>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834A67"/>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rb@rowan.edu" TargetMode="External"/><Relationship Id="rId5" Type="http://schemas.openxmlformats.org/officeDocument/2006/relationships/hyperlink" Target="https://www.hhs.gov/ohrp/regulations-and-policy/regulations/45-cfr-46/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Katelynn A</dc:creator>
  <cp:keywords/>
  <dc:description/>
  <cp:lastModifiedBy>Huff, Katelynn A</cp:lastModifiedBy>
  <cp:revision>4</cp:revision>
  <dcterms:created xsi:type="dcterms:W3CDTF">2024-10-23T20:44:00Z</dcterms:created>
  <dcterms:modified xsi:type="dcterms:W3CDTF">2024-10-25T13:43:00Z</dcterms:modified>
</cp:coreProperties>
</file>