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1827D" w14:textId="77777777" w:rsidR="00085785" w:rsidRPr="00085785" w:rsidRDefault="00085785" w:rsidP="00085785">
      <w:pPr>
        <w:jc w:val="center"/>
        <w:rPr>
          <w:rFonts w:ascii="Calibri" w:eastAsia="Calibri" w:hAnsi="Calibri" w:cs="Calibri"/>
          <w:b/>
          <w:sz w:val="24"/>
          <w:szCs w:val="24"/>
        </w:rPr>
      </w:pPr>
      <w:r w:rsidRPr="00085785">
        <w:rPr>
          <w:rFonts w:ascii="Calibri" w:eastAsia="Calibri" w:hAnsi="Calibri" w:cs="Calibri"/>
          <w:b/>
          <w:sz w:val="24"/>
          <w:szCs w:val="24"/>
        </w:rPr>
        <w:t>ROWAN UNIVERSITY</w:t>
      </w:r>
    </w:p>
    <w:p w14:paraId="05C7CDE5" w14:textId="77777777" w:rsidR="00085785" w:rsidRPr="00085785" w:rsidRDefault="00085785" w:rsidP="00085785">
      <w:pPr>
        <w:jc w:val="center"/>
        <w:rPr>
          <w:rFonts w:ascii="Calibri" w:eastAsia="Calibri" w:hAnsi="Calibri" w:cs="Calibri"/>
          <w:b/>
          <w:sz w:val="24"/>
          <w:szCs w:val="24"/>
        </w:rPr>
      </w:pPr>
      <w:r w:rsidRPr="00085785">
        <w:rPr>
          <w:rFonts w:ascii="Calibri" w:eastAsia="Calibri" w:hAnsi="Calibri" w:cs="Calibri"/>
          <w:b/>
          <w:sz w:val="24"/>
          <w:szCs w:val="24"/>
        </w:rPr>
        <w:t>PROTOCOL TEMPLATE FOR SECONDARY USE OF BIOSPECIMENS AND IDENTIFIABLE PRIVATE INFORMATION</w:t>
      </w:r>
    </w:p>
    <w:p w14:paraId="24D65423" w14:textId="77777777" w:rsidR="00743AC7" w:rsidRDefault="00085785" w:rsidP="00743AC7">
      <w:pPr>
        <w:spacing w:after="0"/>
        <w:rPr>
          <w:b/>
          <w:color w:val="FF0000"/>
          <w:sz w:val="24"/>
          <w:szCs w:val="24"/>
        </w:rPr>
      </w:pPr>
      <w:r w:rsidRPr="00085785">
        <w:rPr>
          <w:rFonts w:ascii="Calibri" w:eastAsia="Calibri" w:hAnsi="Calibri" w:cs="Calibri"/>
          <w:b/>
          <w:color w:val="FF0000"/>
        </w:rPr>
        <w:t>THIS PROTOCOL TEMPLATE MUST BE USED FOR THE SECONDARY USE OF BIOSPECIMENS AND PRIVATE IDENTIFIABLE INFORMATION</w:t>
      </w:r>
      <w:r w:rsidR="00743AC7">
        <w:rPr>
          <w:rFonts w:ascii="Calibri" w:eastAsia="Calibri" w:hAnsi="Calibri" w:cs="Calibri"/>
          <w:b/>
          <w:color w:val="FF0000"/>
        </w:rPr>
        <w:t xml:space="preserve">. </w:t>
      </w:r>
      <w:r w:rsidR="00743AC7" w:rsidRPr="00743AC7">
        <w:rPr>
          <w:b/>
          <w:color w:val="FF0000"/>
        </w:rPr>
        <w:t xml:space="preserve">WHEN SUBMITTING THE PROTOCOL, PLEASE DELETE ITEMS LABELED AS </w:t>
      </w:r>
      <w:r w:rsidR="00743AC7" w:rsidRPr="00743AC7">
        <w:rPr>
          <w:b/>
          <w:color w:val="2F5496" w:themeColor="accent1" w:themeShade="BF"/>
          <w:u w:val="single"/>
        </w:rPr>
        <w:t>GUIDANCE</w:t>
      </w:r>
      <w:r w:rsidR="00743AC7" w:rsidRPr="00743AC7">
        <w:rPr>
          <w:b/>
          <w:color w:val="FF0000"/>
        </w:rPr>
        <w:t xml:space="preserve"> AND </w:t>
      </w:r>
      <w:r w:rsidR="00743AC7" w:rsidRPr="00743AC7">
        <w:rPr>
          <w:b/>
          <w:color w:val="00B050"/>
          <w:u w:val="single"/>
        </w:rPr>
        <w:t>EXAMPLES</w:t>
      </w:r>
      <w:r w:rsidR="00743AC7" w:rsidRPr="00743AC7">
        <w:rPr>
          <w:b/>
          <w:color w:val="FF0000"/>
        </w:rPr>
        <w:t>.  ONLY PROVIDE INFORMATION REGADING YOUR STUDY UNDER EACH OF THE TITLES.</w:t>
      </w:r>
      <w:r w:rsidR="00743AC7">
        <w:rPr>
          <w:b/>
          <w:color w:val="FF0000"/>
          <w:sz w:val="24"/>
          <w:szCs w:val="24"/>
        </w:rPr>
        <w:t xml:space="preserve">  </w:t>
      </w:r>
    </w:p>
    <w:p w14:paraId="242D2B4C" w14:textId="77777777" w:rsidR="00743AC7" w:rsidRDefault="00743AC7" w:rsidP="00743AC7">
      <w:pPr>
        <w:spacing w:after="0"/>
        <w:rPr>
          <w:b/>
          <w:color w:val="FF0000"/>
          <w:sz w:val="24"/>
          <w:szCs w:val="24"/>
        </w:rPr>
      </w:pPr>
    </w:p>
    <w:p w14:paraId="32028D94" w14:textId="77777777" w:rsidR="00743AC7" w:rsidRPr="00743AC7" w:rsidRDefault="00743AC7" w:rsidP="00743AC7">
      <w:pPr>
        <w:spacing w:after="0" w:line="240" w:lineRule="auto"/>
        <w:rPr>
          <w:rFonts w:ascii="Calibri" w:eastAsia="Calibri" w:hAnsi="Calibri" w:cs="Calibri"/>
          <w:sz w:val="24"/>
          <w:szCs w:val="24"/>
        </w:rPr>
      </w:pPr>
      <w:r w:rsidRPr="00743AC7">
        <w:rPr>
          <w:rFonts w:ascii="Calibri" w:eastAsia="Calibri" w:hAnsi="Calibri" w:cs="Calibri"/>
          <w:sz w:val="24"/>
          <w:szCs w:val="24"/>
        </w:rPr>
        <w:t>This template provides guidance and examples for preparing a research protocol involving the secondary use of biospecimens and/or identifiable private information. Investigators should use the protocol to describe:</w:t>
      </w:r>
    </w:p>
    <w:p w14:paraId="26FE3451" w14:textId="77777777" w:rsidR="00743AC7" w:rsidRPr="00743AC7" w:rsidRDefault="00743AC7" w:rsidP="00743AC7">
      <w:pPr>
        <w:numPr>
          <w:ilvl w:val="0"/>
          <w:numId w:val="8"/>
        </w:numPr>
        <w:spacing w:after="0" w:line="240" w:lineRule="auto"/>
        <w:rPr>
          <w:rFonts w:ascii="Calibri" w:eastAsia="Calibri" w:hAnsi="Calibri" w:cs="Calibri"/>
          <w:sz w:val="24"/>
          <w:szCs w:val="24"/>
        </w:rPr>
      </w:pPr>
      <w:r w:rsidRPr="00743AC7">
        <w:rPr>
          <w:rFonts w:ascii="Calibri" w:eastAsia="Calibri" w:hAnsi="Calibri" w:cs="Calibri"/>
          <w:sz w:val="24"/>
          <w:szCs w:val="24"/>
        </w:rPr>
        <w:t>Background and significance</w:t>
      </w:r>
    </w:p>
    <w:p w14:paraId="0129E132" w14:textId="77777777" w:rsidR="00743AC7" w:rsidRPr="00743AC7" w:rsidRDefault="00743AC7" w:rsidP="00743AC7">
      <w:pPr>
        <w:numPr>
          <w:ilvl w:val="0"/>
          <w:numId w:val="8"/>
        </w:numPr>
        <w:spacing w:after="0" w:line="240" w:lineRule="auto"/>
        <w:rPr>
          <w:rFonts w:ascii="Calibri" w:eastAsia="Calibri" w:hAnsi="Calibri" w:cs="Calibri"/>
          <w:sz w:val="24"/>
          <w:szCs w:val="24"/>
        </w:rPr>
      </w:pPr>
      <w:r w:rsidRPr="00743AC7">
        <w:rPr>
          <w:rFonts w:ascii="Calibri" w:eastAsia="Calibri" w:hAnsi="Calibri" w:cs="Calibri"/>
          <w:sz w:val="24"/>
          <w:szCs w:val="24"/>
        </w:rPr>
        <w:t>Research design and methodology</w:t>
      </w:r>
    </w:p>
    <w:p w14:paraId="3EB0DF81" w14:textId="77777777" w:rsidR="00743AC7" w:rsidRPr="00743AC7" w:rsidRDefault="00743AC7" w:rsidP="00743AC7">
      <w:pPr>
        <w:numPr>
          <w:ilvl w:val="0"/>
          <w:numId w:val="8"/>
        </w:numPr>
        <w:spacing w:after="0" w:line="240" w:lineRule="auto"/>
        <w:rPr>
          <w:rFonts w:ascii="Calibri" w:eastAsia="Calibri" w:hAnsi="Calibri" w:cs="Calibri"/>
          <w:sz w:val="24"/>
          <w:szCs w:val="24"/>
        </w:rPr>
      </w:pPr>
      <w:r w:rsidRPr="00743AC7">
        <w:rPr>
          <w:rFonts w:ascii="Calibri" w:eastAsia="Calibri" w:hAnsi="Calibri" w:cs="Calibri"/>
          <w:sz w:val="24"/>
          <w:szCs w:val="24"/>
        </w:rPr>
        <w:t>Study procedures and data collection activities</w:t>
      </w:r>
    </w:p>
    <w:p w14:paraId="227B3561" w14:textId="77777777" w:rsidR="00743AC7" w:rsidRPr="00743AC7" w:rsidRDefault="00743AC7" w:rsidP="00743AC7">
      <w:pPr>
        <w:numPr>
          <w:ilvl w:val="0"/>
          <w:numId w:val="8"/>
        </w:numPr>
        <w:spacing w:after="0" w:line="240" w:lineRule="auto"/>
        <w:rPr>
          <w:rFonts w:ascii="Calibri" w:eastAsia="Calibri" w:hAnsi="Calibri" w:cs="Calibri"/>
          <w:sz w:val="24"/>
          <w:szCs w:val="24"/>
        </w:rPr>
      </w:pPr>
      <w:r w:rsidRPr="00743AC7">
        <w:rPr>
          <w:rFonts w:ascii="Calibri" w:eastAsia="Calibri" w:hAnsi="Calibri" w:cs="Calibri"/>
          <w:sz w:val="24"/>
          <w:szCs w:val="24"/>
        </w:rPr>
        <w:t>How biospecimens and/or identifiable private information will be obtained and used</w:t>
      </w:r>
    </w:p>
    <w:p w14:paraId="6BBB7D30" w14:textId="77777777" w:rsidR="00743AC7" w:rsidRPr="00743AC7" w:rsidRDefault="00743AC7" w:rsidP="00743AC7">
      <w:pPr>
        <w:numPr>
          <w:ilvl w:val="0"/>
          <w:numId w:val="8"/>
        </w:numPr>
        <w:spacing w:after="0" w:line="240" w:lineRule="auto"/>
        <w:rPr>
          <w:rFonts w:ascii="Calibri" w:eastAsia="Calibri" w:hAnsi="Calibri" w:cs="Calibri"/>
          <w:sz w:val="24"/>
          <w:szCs w:val="24"/>
        </w:rPr>
      </w:pPr>
      <w:r w:rsidRPr="00743AC7">
        <w:rPr>
          <w:rFonts w:ascii="Calibri" w:eastAsia="Calibri" w:hAnsi="Calibri" w:cs="Calibri"/>
          <w:sz w:val="24"/>
          <w:szCs w:val="24"/>
        </w:rPr>
        <w:t>Data elements to be collected (preferably in tabular format)</w:t>
      </w:r>
    </w:p>
    <w:p w14:paraId="12BE8810" w14:textId="77777777" w:rsidR="00743AC7" w:rsidRPr="00743AC7" w:rsidRDefault="00743AC7" w:rsidP="00743AC7">
      <w:pPr>
        <w:numPr>
          <w:ilvl w:val="0"/>
          <w:numId w:val="8"/>
        </w:numPr>
        <w:spacing w:after="0" w:line="240" w:lineRule="auto"/>
        <w:rPr>
          <w:rFonts w:ascii="Calibri" w:eastAsia="Calibri" w:hAnsi="Calibri" w:cs="Calibri"/>
          <w:sz w:val="24"/>
          <w:szCs w:val="24"/>
        </w:rPr>
      </w:pPr>
      <w:r w:rsidRPr="00743AC7">
        <w:rPr>
          <w:rFonts w:ascii="Calibri" w:eastAsia="Calibri" w:hAnsi="Calibri" w:cs="Calibri"/>
          <w:sz w:val="24"/>
          <w:szCs w:val="24"/>
        </w:rPr>
        <w:t>Risks and potential benefits</w:t>
      </w:r>
    </w:p>
    <w:p w14:paraId="32767766" w14:textId="77777777" w:rsidR="00743AC7" w:rsidRPr="00743AC7" w:rsidRDefault="00743AC7" w:rsidP="00743AC7">
      <w:pPr>
        <w:numPr>
          <w:ilvl w:val="0"/>
          <w:numId w:val="8"/>
        </w:numPr>
        <w:spacing w:after="0" w:line="240" w:lineRule="auto"/>
        <w:rPr>
          <w:rFonts w:ascii="Calibri" w:eastAsia="Calibri" w:hAnsi="Calibri" w:cs="Calibri"/>
          <w:sz w:val="24"/>
          <w:szCs w:val="24"/>
        </w:rPr>
      </w:pPr>
      <w:r w:rsidRPr="00743AC7">
        <w:rPr>
          <w:rFonts w:ascii="Calibri" w:eastAsia="Calibri" w:hAnsi="Calibri" w:cs="Calibri"/>
          <w:sz w:val="24"/>
          <w:szCs w:val="24"/>
        </w:rPr>
        <w:t>The informed consent process, if applicable</w:t>
      </w:r>
    </w:p>
    <w:p w14:paraId="05CF56A1" w14:textId="77777777" w:rsidR="00743AC7" w:rsidRPr="00743AC7" w:rsidRDefault="00743AC7" w:rsidP="00743AC7">
      <w:pPr>
        <w:numPr>
          <w:ilvl w:val="0"/>
          <w:numId w:val="8"/>
        </w:numPr>
        <w:spacing w:after="0" w:line="240" w:lineRule="auto"/>
        <w:rPr>
          <w:rFonts w:ascii="Calibri" w:eastAsia="Calibri" w:hAnsi="Calibri" w:cs="Calibri"/>
          <w:sz w:val="24"/>
          <w:szCs w:val="24"/>
        </w:rPr>
      </w:pPr>
      <w:r w:rsidRPr="00743AC7">
        <w:rPr>
          <w:rFonts w:ascii="Calibri" w:eastAsia="Calibri" w:hAnsi="Calibri" w:cs="Calibri"/>
          <w:sz w:val="24"/>
          <w:szCs w:val="24"/>
        </w:rPr>
        <w:t>Justification for any requested waiver of consent and/or authorization</w:t>
      </w:r>
    </w:p>
    <w:p w14:paraId="7E3B1868" w14:textId="77777777" w:rsidR="00743AC7" w:rsidRPr="00743AC7" w:rsidRDefault="00743AC7" w:rsidP="00743AC7">
      <w:pPr>
        <w:numPr>
          <w:ilvl w:val="0"/>
          <w:numId w:val="8"/>
        </w:numPr>
        <w:spacing w:after="0" w:line="240" w:lineRule="auto"/>
        <w:rPr>
          <w:rFonts w:ascii="Calibri" w:eastAsia="Calibri" w:hAnsi="Calibri" w:cs="Calibri"/>
          <w:sz w:val="24"/>
          <w:szCs w:val="24"/>
        </w:rPr>
      </w:pPr>
      <w:r w:rsidRPr="00743AC7">
        <w:rPr>
          <w:rFonts w:ascii="Calibri" w:eastAsia="Calibri" w:hAnsi="Calibri" w:cs="Calibri"/>
          <w:sz w:val="24"/>
          <w:szCs w:val="24"/>
        </w:rPr>
        <w:t>Statistical considerations and data analysis plans</w:t>
      </w:r>
    </w:p>
    <w:p w14:paraId="3C243748" w14:textId="77777777" w:rsidR="00743AC7" w:rsidRDefault="00743AC7" w:rsidP="00743AC7">
      <w:pPr>
        <w:numPr>
          <w:ilvl w:val="0"/>
          <w:numId w:val="8"/>
        </w:numPr>
        <w:spacing w:after="0" w:line="240" w:lineRule="auto"/>
        <w:rPr>
          <w:rFonts w:ascii="Calibri" w:eastAsia="Calibri" w:hAnsi="Calibri" w:cs="Calibri"/>
          <w:sz w:val="24"/>
          <w:szCs w:val="24"/>
        </w:rPr>
      </w:pPr>
      <w:r w:rsidRPr="00743AC7">
        <w:rPr>
          <w:rFonts w:ascii="Calibri" w:eastAsia="Calibri" w:hAnsi="Calibri" w:cs="Calibri"/>
          <w:sz w:val="24"/>
          <w:szCs w:val="24"/>
        </w:rPr>
        <w:t>Plans for reporting or disseminating results</w:t>
      </w:r>
    </w:p>
    <w:p w14:paraId="73208097" w14:textId="77777777" w:rsidR="00743AC7" w:rsidRDefault="00743AC7" w:rsidP="00743AC7">
      <w:pPr>
        <w:spacing w:after="0" w:line="240" w:lineRule="auto"/>
        <w:ind w:left="720"/>
        <w:rPr>
          <w:rFonts w:ascii="Calibri" w:eastAsia="Calibri" w:hAnsi="Calibri" w:cs="Calibri"/>
          <w:sz w:val="24"/>
          <w:szCs w:val="24"/>
        </w:rPr>
      </w:pPr>
    </w:p>
    <w:p w14:paraId="1BEF3791" w14:textId="77777777" w:rsidR="00743AC7" w:rsidRPr="00743AC7" w:rsidRDefault="00743AC7" w:rsidP="00743AC7">
      <w:pPr>
        <w:spacing w:after="0" w:line="240" w:lineRule="auto"/>
        <w:rPr>
          <w:rFonts w:ascii="Calibri" w:eastAsia="Calibri" w:hAnsi="Calibri" w:cs="Calibri"/>
          <w:b/>
          <w:bCs/>
          <w:sz w:val="24"/>
          <w:szCs w:val="24"/>
        </w:rPr>
      </w:pPr>
      <w:r w:rsidRPr="00743AC7">
        <w:rPr>
          <w:rFonts w:ascii="Calibri" w:eastAsia="Calibri" w:hAnsi="Calibri" w:cs="Calibri"/>
          <w:b/>
          <w:bCs/>
          <w:sz w:val="24"/>
          <w:szCs w:val="24"/>
        </w:rPr>
        <w:t>Important Considerations</w:t>
      </w:r>
    </w:p>
    <w:p w14:paraId="433373CB" w14:textId="77777777" w:rsidR="00743AC7" w:rsidRPr="00743AC7" w:rsidRDefault="00743AC7" w:rsidP="00743AC7">
      <w:pPr>
        <w:numPr>
          <w:ilvl w:val="0"/>
          <w:numId w:val="9"/>
        </w:numPr>
        <w:spacing w:after="0" w:line="240" w:lineRule="auto"/>
        <w:rPr>
          <w:rFonts w:ascii="Calibri" w:eastAsia="Calibri" w:hAnsi="Calibri" w:cs="Calibri"/>
          <w:sz w:val="24"/>
          <w:szCs w:val="24"/>
        </w:rPr>
      </w:pPr>
      <w:r w:rsidRPr="00743AC7">
        <w:rPr>
          <w:rFonts w:ascii="Calibri" w:eastAsia="Calibri" w:hAnsi="Calibri" w:cs="Calibri"/>
          <w:sz w:val="24"/>
          <w:szCs w:val="24"/>
        </w:rPr>
        <w:t>Some studies may qualify for exempt review under the federal exemption categories.</w:t>
      </w:r>
    </w:p>
    <w:p w14:paraId="27EDFC7A" w14:textId="77777777" w:rsidR="00743AC7" w:rsidRPr="00743AC7" w:rsidRDefault="00743AC7" w:rsidP="00743AC7">
      <w:pPr>
        <w:numPr>
          <w:ilvl w:val="0"/>
          <w:numId w:val="9"/>
        </w:numPr>
        <w:spacing w:after="0" w:line="240" w:lineRule="auto"/>
        <w:rPr>
          <w:rFonts w:ascii="Calibri" w:eastAsia="Calibri" w:hAnsi="Calibri" w:cs="Calibri"/>
          <w:sz w:val="24"/>
          <w:szCs w:val="24"/>
        </w:rPr>
      </w:pPr>
      <w:r w:rsidRPr="00743AC7">
        <w:rPr>
          <w:rFonts w:ascii="Calibri" w:eastAsia="Calibri" w:hAnsi="Calibri" w:cs="Calibri"/>
          <w:sz w:val="24"/>
          <w:szCs w:val="24"/>
        </w:rPr>
        <w:t>Record or chart review studies may qualify for exempt or expedited review depending on the nature of the data and whether identifiable information is accessible to the research team.</w:t>
      </w:r>
    </w:p>
    <w:p w14:paraId="6FFBA3F7" w14:textId="77777777" w:rsidR="00743AC7" w:rsidRPr="00743AC7" w:rsidRDefault="00743AC7" w:rsidP="00743AC7">
      <w:pPr>
        <w:numPr>
          <w:ilvl w:val="0"/>
          <w:numId w:val="9"/>
        </w:numPr>
        <w:spacing w:after="0" w:line="240" w:lineRule="auto"/>
        <w:rPr>
          <w:rFonts w:ascii="Calibri" w:eastAsia="Calibri" w:hAnsi="Calibri" w:cs="Calibri"/>
          <w:sz w:val="24"/>
          <w:szCs w:val="24"/>
        </w:rPr>
      </w:pPr>
      <w:r w:rsidRPr="00743AC7">
        <w:rPr>
          <w:rFonts w:ascii="Calibri" w:eastAsia="Calibri" w:hAnsi="Calibri" w:cs="Calibri"/>
          <w:sz w:val="24"/>
          <w:szCs w:val="24"/>
        </w:rPr>
        <w:t>Studies that access or use Protected Health Information (PHI) may be subject to HIPAA requirements. When applicable, privacy review and IRB approval are required before accessing PHI.</w:t>
      </w:r>
    </w:p>
    <w:p w14:paraId="23CE3E28" w14:textId="77777777" w:rsidR="00743AC7" w:rsidRPr="00743AC7" w:rsidRDefault="00743AC7" w:rsidP="00743AC7">
      <w:pPr>
        <w:numPr>
          <w:ilvl w:val="0"/>
          <w:numId w:val="9"/>
        </w:numPr>
        <w:spacing w:after="0" w:line="240" w:lineRule="auto"/>
        <w:rPr>
          <w:rFonts w:ascii="Calibri" w:eastAsia="Calibri" w:hAnsi="Calibri" w:cs="Calibri"/>
          <w:sz w:val="24"/>
          <w:szCs w:val="24"/>
        </w:rPr>
      </w:pPr>
      <w:r w:rsidRPr="00743AC7">
        <w:rPr>
          <w:rFonts w:ascii="Calibri" w:eastAsia="Calibri" w:hAnsi="Calibri" w:cs="Calibri"/>
          <w:sz w:val="24"/>
          <w:szCs w:val="24"/>
        </w:rPr>
        <w:t>Provide concise, study-specific information. Many studies can be adequately described in approximately 3-5 pages; however, more complex studies may require additional detail to allow the IRB to fully evaluate the research.</w:t>
      </w:r>
    </w:p>
    <w:p w14:paraId="04E3DBEA" w14:textId="77777777" w:rsidR="00743AC7" w:rsidRPr="00743AC7" w:rsidRDefault="00743AC7" w:rsidP="00743AC7">
      <w:pPr>
        <w:spacing w:after="0" w:line="240" w:lineRule="auto"/>
        <w:rPr>
          <w:rFonts w:ascii="Calibri" w:eastAsia="Calibri" w:hAnsi="Calibri" w:cs="Calibri"/>
          <w:sz w:val="24"/>
          <w:szCs w:val="24"/>
        </w:rPr>
      </w:pPr>
    </w:p>
    <w:p w14:paraId="38C57EC7" w14:textId="19BDBF9C" w:rsidR="00743AC7" w:rsidRPr="00743AC7" w:rsidRDefault="00743AC7" w:rsidP="00743AC7">
      <w:pPr>
        <w:rPr>
          <w:sz w:val="24"/>
          <w:szCs w:val="24"/>
        </w:rPr>
      </w:pPr>
      <w:r w:rsidRPr="00743AC7">
        <w:rPr>
          <w:sz w:val="24"/>
          <w:szCs w:val="24"/>
        </w:rPr>
        <w:t xml:space="preserve">Before you start completing an IRB application you should write the protocol for your study using the following official Rowan protocol template. </w:t>
      </w:r>
      <w:r>
        <w:t xml:space="preserve">You must upload the protocol into Cayuse IRB.  </w:t>
      </w:r>
      <w:r w:rsidRPr="00743AC7">
        <w:rPr>
          <w:sz w:val="24"/>
          <w:szCs w:val="24"/>
        </w:rPr>
        <w:t xml:space="preserve">The next few pages show the protocol document with examples on how to respond to the questions.  Please submit the protocol in PDF format. For additional guidance and information, visit the </w:t>
      </w:r>
      <w:hyperlink r:id="rId7" w:history="1">
        <w:r w:rsidRPr="00743AC7">
          <w:rPr>
            <w:rStyle w:val="Hyperlink"/>
            <w:sz w:val="24"/>
            <w:szCs w:val="24"/>
          </w:rPr>
          <w:t>Rowan IRB Getting Started</w:t>
        </w:r>
      </w:hyperlink>
      <w:r w:rsidRPr="00743AC7">
        <w:rPr>
          <w:sz w:val="24"/>
          <w:szCs w:val="24"/>
        </w:rPr>
        <w:t xml:space="preserve"> page or contact the </w:t>
      </w:r>
      <w:hyperlink r:id="rId8" w:history="1">
        <w:r w:rsidRPr="00743AC7">
          <w:rPr>
            <w:rStyle w:val="Hyperlink"/>
            <w:sz w:val="24"/>
            <w:szCs w:val="24"/>
          </w:rPr>
          <w:t>IRB Office</w:t>
        </w:r>
      </w:hyperlink>
      <w:r w:rsidRPr="00743AC7">
        <w:rPr>
          <w:sz w:val="24"/>
          <w:szCs w:val="24"/>
        </w:rPr>
        <w:t xml:space="preserve">. </w:t>
      </w:r>
    </w:p>
    <w:p w14:paraId="41589E21" w14:textId="77777777" w:rsidR="00085785" w:rsidRPr="00085785" w:rsidRDefault="00085785" w:rsidP="00085785">
      <w:pPr>
        <w:jc w:val="center"/>
        <w:rPr>
          <w:rFonts w:ascii="Calibri" w:eastAsia="Calibri" w:hAnsi="Calibri" w:cs="Calibri"/>
          <w:b/>
          <w:color w:val="FF0000"/>
          <w:sz w:val="24"/>
          <w:szCs w:val="24"/>
        </w:rPr>
      </w:pPr>
      <w:r w:rsidRPr="00085785">
        <w:rPr>
          <w:rFonts w:ascii="Calibri" w:eastAsia="Calibri" w:hAnsi="Calibri" w:cs="Calibri"/>
          <w:b/>
          <w:color w:val="FF0000"/>
          <w:sz w:val="24"/>
          <w:szCs w:val="24"/>
        </w:rPr>
        <w:t>Upon completion of your protocol, please remove all instructions, guidance, and examples text before attaching to your Cayuse IRB submission.</w:t>
      </w:r>
    </w:p>
    <w:p w14:paraId="305316F5" w14:textId="6080A156" w:rsidR="00085785" w:rsidRPr="00085785" w:rsidRDefault="00085785" w:rsidP="00743AC7">
      <w:pPr>
        <w:jc w:val="center"/>
        <w:rPr>
          <w:rFonts w:ascii="Calibri" w:eastAsia="Calibri" w:hAnsi="Calibri" w:cs="Calibri"/>
          <w:b/>
          <w:sz w:val="28"/>
          <w:szCs w:val="28"/>
        </w:rPr>
      </w:pPr>
      <w:r w:rsidRPr="00085785">
        <w:rPr>
          <w:rFonts w:ascii="Calibri" w:eastAsia="Calibri" w:hAnsi="Calibri" w:cs="Calibri"/>
          <w:b/>
          <w:sz w:val="28"/>
          <w:szCs w:val="28"/>
        </w:rPr>
        <w:lastRenderedPageBreak/>
        <w:t>ROWAN UNIVERSITY</w:t>
      </w:r>
    </w:p>
    <w:p w14:paraId="7EA48EB1" w14:textId="77777777" w:rsidR="00085785" w:rsidRPr="00085785" w:rsidRDefault="00085785" w:rsidP="00085785">
      <w:pPr>
        <w:jc w:val="center"/>
        <w:rPr>
          <w:rFonts w:ascii="Calibri" w:eastAsia="Calibri" w:hAnsi="Calibri" w:cs="Calibri"/>
          <w:b/>
          <w:sz w:val="28"/>
          <w:szCs w:val="28"/>
        </w:rPr>
      </w:pPr>
      <w:r w:rsidRPr="00085785">
        <w:rPr>
          <w:rFonts w:ascii="Calibri" w:eastAsia="Calibri" w:hAnsi="Calibri" w:cs="Calibri"/>
          <w:b/>
          <w:sz w:val="28"/>
          <w:szCs w:val="28"/>
        </w:rPr>
        <w:t>PROTOCOL TEMPLATE FOR SECONDARY USE OF BIOSPECIMENS AND IDENTIFIABLE PRIVATE INFORMATION</w:t>
      </w:r>
    </w:p>
    <w:p w14:paraId="0A030667" w14:textId="77777777" w:rsidR="00085785" w:rsidRPr="00085785" w:rsidRDefault="00085785" w:rsidP="00085785">
      <w:pPr>
        <w:rPr>
          <w:rFonts w:ascii="Calibri" w:eastAsia="Calibri" w:hAnsi="Calibri" w:cs="Calibri"/>
          <w:b/>
          <w:sz w:val="24"/>
          <w:szCs w:val="24"/>
        </w:rPr>
      </w:pPr>
      <w:r w:rsidRPr="00085785">
        <w:rPr>
          <w:rFonts w:ascii="Calibri" w:eastAsia="Calibri" w:hAnsi="Calibri" w:cs="Calibri"/>
          <w:b/>
          <w:sz w:val="24"/>
          <w:szCs w:val="24"/>
        </w:rPr>
        <w:t>Title of Project:</w:t>
      </w:r>
      <w:r w:rsidRPr="00085785">
        <w:rPr>
          <w:rFonts w:ascii="Calibri" w:eastAsia="Calibri" w:hAnsi="Calibri" w:cs="Calibri"/>
          <w:b/>
          <w:sz w:val="24"/>
          <w:szCs w:val="24"/>
        </w:rPr>
        <w:tab/>
      </w:r>
      <w:sdt>
        <w:sdtPr>
          <w:rPr>
            <w:rFonts w:eastAsia="Calibri" w:cs="Calibri"/>
          </w:rPr>
          <w:id w:val="-564570151"/>
          <w:placeholder>
            <w:docPart w:val="FDD3F8BA87EA4E1C9E2EBF44D1E11903"/>
          </w:placeholder>
          <w:showingPlcHdr/>
          <w15:color w:val="000000"/>
        </w:sdtPr>
        <w:sdtEndPr>
          <w:rPr>
            <w:b/>
            <w:sz w:val="24"/>
            <w:szCs w:val="24"/>
          </w:rPr>
        </w:sdtEndPr>
        <w:sdtContent>
          <w:r w:rsidRPr="00085785">
            <w:rPr>
              <w:rFonts w:ascii="Calibri" w:eastAsia="Calibri" w:hAnsi="Calibri" w:cs="Calibri"/>
              <w:color w:val="808080"/>
            </w:rPr>
            <w:t>Click or tap here to enter text.</w:t>
          </w:r>
        </w:sdtContent>
      </w:sdt>
    </w:p>
    <w:p w14:paraId="311958B0" w14:textId="77777777" w:rsidR="00085785" w:rsidRPr="00085785" w:rsidRDefault="00085785" w:rsidP="00085785">
      <w:pPr>
        <w:rPr>
          <w:rFonts w:ascii="Calibri" w:eastAsia="Calibri" w:hAnsi="Calibri" w:cs="Calibri"/>
          <w:b/>
          <w:sz w:val="24"/>
          <w:szCs w:val="24"/>
        </w:rPr>
      </w:pPr>
      <w:r w:rsidRPr="00085785">
        <w:rPr>
          <w:rFonts w:ascii="Calibri" w:eastAsia="Calibri" w:hAnsi="Calibri" w:cs="Calibri"/>
          <w:b/>
          <w:sz w:val="24"/>
          <w:szCs w:val="24"/>
        </w:rPr>
        <w:t xml:space="preserve">Short Title:                   </w:t>
      </w:r>
      <w:sdt>
        <w:sdtPr>
          <w:rPr>
            <w:rFonts w:eastAsia="Calibri" w:cs="Calibri"/>
          </w:rPr>
          <w:id w:val="688179589"/>
          <w:placeholder>
            <w:docPart w:val="BADF79BD8D384B2E9297412F6E18DFFE"/>
          </w:placeholder>
          <w:showingPlcHdr/>
          <w15:color w:val="000000"/>
        </w:sdtPr>
        <w:sdtEndPr>
          <w:rPr>
            <w:b/>
            <w:sz w:val="24"/>
            <w:szCs w:val="24"/>
          </w:rPr>
        </w:sdtEndPr>
        <w:sdtContent>
          <w:r w:rsidRPr="00085785">
            <w:rPr>
              <w:rFonts w:ascii="Calibri" w:eastAsia="Calibri" w:hAnsi="Calibri" w:cs="Calibri"/>
              <w:color w:val="808080"/>
            </w:rPr>
            <w:t>Click or tap here to enter text.</w:t>
          </w:r>
        </w:sdtContent>
      </w:sdt>
    </w:p>
    <w:p w14:paraId="346C256A" w14:textId="77777777" w:rsidR="00085785" w:rsidRPr="00085785" w:rsidRDefault="00085785" w:rsidP="00085785">
      <w:pPr>
        <w:rPr>
          <w:rFonts w:ascii="Calibri" w:eastAsia="Calibri" w:hAnsi="Calibri" w:cs="Calibri"/>
          <w:b/>
          <w:sz w:val="24"/>
          <w:szCs w:val="24"/>
        </w:rPr>
      </w:pPr>
      <w:r w:rsidRPr="00085785">
        <w:rPr>
          <w:rFonts w:ascii="Calibri" w:eastAsia="Calibri" w:hAnsi="Calibri" w:cs="Calibri"/>
          <w:b/>
          <w:sz w:val="24"/>
          <w:szCs w:val="24"/>
        </w:rPr>
        <w:t xml:space="preserve">*Principal Investigator:  </w:t>
      </w:r>
      <w:sdt>
        <w:sdtPr>
          <w:rPr>
            <w:rFonts w:eastAsia="Calibri" w:cs="Calibri"/>
          </w:rPr>
          <w:id w:val="-1923403825"/>
          <w:placeholder>
            <w:docPart w:val="23CBEF5DDC764C25A6AF0E172605C861"/>
          </w:placeholder>
          <w:showingPlcHdr/>
          <w15:color w:val="000000"/>
        </w:sdtPr>
        <w:sdtEndPr>
          <w:rPr>
            <w:b/>
            <w:sz w:val="24"/>
            <w:szCs w:val="24"/>
          </w:rPr>
        </w:sdtEndPr>
        <w:sdtContent>
          <w:r w:rsidRPr="00085785">
            <w:rPr>
              <w:rFonts w:ascii="Calibri" w:eastAsia="Calibri" w:hAnsi="Calibri" w:cs="Calibri"/>
              <w:color w:val="808080"/>
            </w:rPr>
            <w:t>Click or tap here to enter text.</w:t>
          </w:r>
        </w:sdtContent>
      </w:sdt>
    </w:p>
    <w:p w14:paraId="33E4264E" w14:textId="77777777" w:rsidR="00085785" w:rsidRPr="00085785" w:rsidRDefault="00085785" w:rsidP="00085785">
      <w:pPr>
        <w:rPr>
          <w:rFonts w:ascii="Calibri" w:eastAsia="Calibri" w:hAnsi="Calibri" w:cs="Calibri"/>
          <w:b/>
          <w:sz w:val="24"/>
          <w:szCs w:val="24"/>
        </w:rPr>
      </w:pPr>
      <w:r w:rsidRPr="00085785">
        <w:rPr>
          <w:rFonts w:ascii="Calibri" w:eastAsia="Calibri" w:hAnsi="Calibri" w:cs="Calibri"/>
          <w:b/>
          <w:sz w:val="24"/>
          <w:szCs w:val="24"/>
        </w:rPr>
        <w:t xml:space="preserve">College/School and Department:   </w:t>
      </w:r>
      <w:sdt>
        <w:sdtPr>
          <w:rPr>
            <w:rFonts w:eastAsia="Calibri" w:cs="Calibri"/>
          </w:rPr>
          <w:id w:val="-917785452"/>
          <w:placeholder>
            <w:docPart w:val="0A2967B70F854ECA906B210864AA9A72"/>
          </w:placeholder>
          <w:showingPlcHdr/>
          <w15:color w:val="000000"/>
        </w:sdtPr>
        <w:sdtEndPr>
          <w:rPr>
            <w:b/>
            <w:sz w:val="24"/>
            <w:szCs w:val="24"/>
          </w:rPr>
        </w:sdtEndPr>
        <w:sdtContent>
          <w:r w:rsidRPr="00085785">
            <w:rPr>
              <w:rFonts w:ascii="Calibri" w:eastAsia="Calibri" w:hAnsi="Calibri" w:cs="Calibri"/>
              <w:color w:val="808080"/>
            </w:rPr>
            <w:t>Click or tap here to enter text.</w:t>
          </w:r>
        </w:sdtContent>
      </w:sdt>
    </w:p>
    <w:p w14:paraId="529E4D29" w14:textId="77777777" w:rsidR="00085785" w:rsidRPr="00085785" w:rsidRDefault="00085785" w:rsidP="00085785">
      <w:pPr>
        <w:rPr>
          <w:rFonts w:ascii="Calibri" w:eastAsia="Calibri" w:hAnsi="Calibri" w:cs="Calibri"/>
          <w:b/>
          <w:sz w:val="24"/>
          <w:szCs w:val="24"/>
        </w:rPr>
      </w:pPr>
      <w:r w:rsidRPr="00085785">
        <w:rPr>
          <w:rFonts w:ascii="Calibri" w:eastAsia="Calibri" w:hAnsi="Calibri" w:cs="Calibri"/>
          <w:b/>
          <w:sz w:val="24"/>
          <w:szCs w:val="24"/>
        </w:rPr>
        <w:t xml:space="preserve">Co-Investigators: </w:t>
      </w:r>
      <w:sdt>
        <w:sdtPr>
          <w:rPr>
            <w:rFonts w:eastAsia="Calibri" w:cs="Calibri"/>
          </w:rPr>
          <w:id w:val="-2036801684"/>
          <w:placeholder>
            <w:docPart w:val="6ECAE5B17DD24866A7CB460617A225CA"/>
          </w:placeholder>
          <w:showingPlcHdr/>
          <w15:color w:val="000000"/>
        </w:sdtPr>
        <w:sdtEndPr>
          <w:rPr>
            <w:b/>
            <w:sz w:val="24"/>
            <w:szCs w:val="24"/>
          </w:rPr>
        </w:sdtEndPr>
        <w:sdtContent>
          <w:r w:rsidRPr="00085785">
            <w:rPr>
              <w:rFonts w:ascii="Calibri" w:eastAsia="Calibri" w:hAnsi="Calibri" w:cs="Calibri"/>
              <w:color w:val="808080"/>
            </w:rPr>
            <w:t>Click or tap here to enter text.</w:t>
          </w:r>
        </w:sdtContent>
      </w:sdt>
    </w:p>
    <w:p w14:paraId="1E02FB08" w14:textId="77777777" w:rsidR="00085785" w:rsidRPr="00085785" w:rsidRDefault="00085785" w:rsidP="00085785">
      <w:pPr>
        <w:rPr>
          <w:rFonts w:ascii="Calibri" w:eastAsia="Calibri" w:hAnsi="Calibri" w:cs="Calibri"/>
          <w:b/>
          <w:sz w:val="24"/>
          <w:szCs w:val="24"/>
        </w:rPr>
      </w:pPr>
      <w:r w:rsidRPr="00085785">
        <w:rPr>
          <w:rFonts w:ascii="Calibri" w:eastAsia="Calibri" w:hAnsi="Calibri" w:cs="Calibri"/>
          <w:b/>
          <w:sz w:val="24"/>
          <w:szCs w:val="24"/>
        </w:rPr>
        <w:t>**Funding Source(s):</w:t>
      </w:r>
      <w:r w:rsidRPr="00085785">
        <w:rPr>
          <w:rFonts w:ascii="Calibri" w:eastAsia="Calibri" w:hAnsi="Calibri" w:cs="Calibri"/>
          <w:b/>
          <w:sz w:val="24"/>
          <w:szCs w:val="24"/>
        </w:rPr>
        <w:tab/>
      </w:r>
      <w:sdt>
        <w:sdtPr>
          <w:rPr>
            <w:rFonts w:eastAsia="Calibri" w:cs="Calibri"/>
          </w:rPr>
          <w:id w:val="589127714"/>
          <w:placeholder>
            <w:docPart w:val="208FF746CAD54B1F8B96D08C0A96411B"/>
          </w:placeholder>
          <w:showingPlcHdr/>
          <w15:color w:val="000000"/>
        </w:sdtPr>
        <w:sdtEndPr>
          <w:rPr>
            <w:b/>
            <w:sz w:val="24"/>
            <w:szCs w:val="24"/>
          </w:rPr>
        </w:sdtEndPr>
        <w:sdtContent>
          <w:r w:rsidRPr="00085785">
            <w:rPr>
              <w:rFonts w:ascii="Calibri" w:eastAsia="Calibri" w:hAnsi="Calibri" w:cs="Calibri"/>
              <w:color w:val="808080"/>
            </w:rPr>
            <w:t>Click or tap here to enter text.</w:t>
          </w:r>
        </w:sdtContent>
      </w:sdt>
    </w:p>
    <w:p w14:paraId="73653347" w14:textId="77777777" w:rsidR="00085785" w:rsidRPr="00085785" w:rsidRDefault="00085785" w:rsidP="00085785">
      <w:pPr>
        <w:rPr>
          <w:rFonts w:ascii="Calibri" w:eastAsia="Calibri" w:hAnsi="Calibri" w:cs="Calibri"/>
          <w:b/>
          <w:sz w:val="24"/>
          <w:szCs w:val="24"/>
        </w:rPr>
      </w:pPr>
      <w:r w:rsidRPr="00085785">
        <w:rPr>
          <w:rFonts w:ascii="Calibri" w:eastAsia="Calibri" w:hAnsi="Calibri" w:cs="Calibri"/>
          <w:b/>
          <w:sz w:val="24"/>
          <w:szCs w:val="24"/>
        </w:rPr>
        <w:t xml:space="preserve">Protocol Version Number and date: </w:t>
      </w:r>
      <w:sdt>
        <w:sdtPr>
          <w:rPr>
            <w:rFonts w:eastAsia="Calibri" w:cs="Calibri"/>
          </w:rPr>
          <w:id w:val="1836731166"/>
          <w:placeholder>
            <w:docPart w:val="857332AEEA89430A8B16C145224E5017"/>
          </w:placeholder>
          <w:showingPlcHdr/>
          <w15:color w:val="000000"/>
        </w:sdtPr>
        <w:sdtEndPr>
          <w:rPr>
            <w:b/>
            <w:sz w:val="24"/>
            <w:szCs w:val="24"/>
          </w:rPr>
        </w:sdtEndPr>
        <w:sdtContent>
          <w:r w:rsidRPr="00085785">
            <w:rPr>
              <w:rFonts w:ascii="Calibri" w:eastAsia="Calibri" w:hAnsi="Calibri" w:cs="Calibri"/>
              <w:color w:val="808080"/>
            </w:rPr>
            <w:t>Click or tap here to enter text.</w:t>
          </w:r>
        </w:sdtContent>
      </w:sdt>
    </w:p>
    <w:p w14:paraId="5850A669" w14:textId="77777777" w:rsidR="00743AC7" w:rsidRPr="00743AC7" w:rsidRDefault="00743AC7" w:rsidP="00743AC7">
      <w:pPr>
        <w:rPr>
          <w:color w:val="2F5496" w:themeColor="accent1" w:themeShade="BF"/>
          <w:sz w:val="24"/>
          <w:szCs w:val="24"/>
          <w:u w:val="single"/>
        </w:rPr>
      </w:pPr>
      <w:r w:rsidRPr="00743AC7">
        <w:rPr>
          <w:color w:val="2F5496" w:themeColor="accent1" w:themeShade="BF"/>
          <w:sz w:val="24"/>
          <w:szCs w:val="24"/>
          <w:u w:val="single"/>
        </w:rPr>
        <w:t>GUIDANCE:</w:t>
      </w:r>
    </w:p>
    <w:p w14:paraId="290CDCA4" w14:textId="77777777" w:rsidR="00743AC7" w:rsidRPr="00743AC7" w:rsidRDefault="00743AC7" w:rsidP="00743AC7">
      <w:pPr>
        <w:rPr>
          <w:color w:val="2F5496" w:themeColor="accent1" w:themeShade="BF"/>
          <w:sz w:val="24"/>
          <w:szCs w:val="24"/>
        </w:rPr>
      </w:pPr>
      <w:r w:rsidRPr="00743AC7">
        <w:rPr>
          <w:color w:val="2F5496" w:themeColor="accent1" w:themeShade="BF"/>
          <w:sz w:val="24"/>
          <w:szCs w:val="24"/>
        </w:rPr>
        <w:t xml:space="preserve">*Principal Investigator is the person in-charge of the study or the Principal Investigator (PI) of a funded project. Students, post-docs, clinical fellows and residents cannot be PI; however, they could be Co-Investigators. Co-Investigators can develop and complete the IRB application; however, they must be approved by the PI. </w:t>
      </w:r>
    </w:p>
    <w:p w14:paraId="6D7958E4" w14:textId="77777777" w:rsidR="00743AC7" w:rsidRPr="00743AC7" w:rsidRDefault="00743AC7" w:rsidP="00743AC7">
      <w:pPr>
        <w:rPr>
          <w:color w:val="2F5496" w:themeColor="accent1" w:themeShade="BF"/>
          <w:sz w:val="24"/>
          <w:szCs w:val="24"/>
        </w:rPr>
      </w:pPr>
      <w:r w:rsidRPr="00743AC7">
        <w:rPr>
          <w:color w:val="2F5496" w:themeColor="accent1" w:themeShade="BF"/>
          <w:sz w:val="24"/>
          <w:szCs w:val="24"/>
        </w:rPr>
        <w:t xml:space="preserve">**Funding source is the agency that funded the study. For example, National Science Foundation, National Institutes of Health, Nelson Foundation, etc.  If your study is not funded by an external agency, mark it as “Internally funded.” </w:t>
      </w:r>
    </w:p>
    <w:p w14:paraId="6B951749" w14:textId="77777777" w:rsidR="00085785" w:rsidRPr="00085785" w:rsidRDefault="00085785" w:rsidP="00085785">
      <w:pPr>
        <w:numPr>
          <w:ilvl w:val="0"/>
          <w:numId w:val="2"/>
        </w:numPr>
        <w:pBdr>
          <w:top w:val="nil"/>
          <w:left w:val="nil"/>
          <w:bottom w:val="nil"/>
          <w:right w:val="nil"/>
          <w:between w:val="nil"/>
        </w:pBdr>
        <w:spacing w:after="0"/>
        <w:ind w:left="720"/>
        <w:rPr>
          <w:rFonts w:ascii="Calibri" w:eastAsia="Calibri" w:hAnsi="Calibri" w:cs="Calibri"/>
          <w:b/>
          <w:color w:val="000000"/>
          <w:sz w:val="24"/>
          <w:szCs w:val="24"/>
        </w:rPr>
      </w:pPr>
      <w:r w:rsidRPr="00085785">
        <w:rPr>
          <w:rFonts w:ascii="Calibri" w:eastAsia="Calibri" w:hAnsi="Calibri" w:cs="Calibri"/>
          <w:b/>
          <w:color w:val="000000"/>
          <w:sz w:val="24"/>
          <w:szCs w:val="24"/>
        </w:rPr>
        <w:t>SECONDARY USE OF BIOSPECIMENS AND PRIVATE IDENTIFIABLE INFORMATION</w:t>
      </w:r>
    </w:p>
    <w:p w14:paraId="51AB47D3" w14:textId="5C8D7F78" w:rsidR="00085785" w:rsidRPr="00085785" w:rsidRDefault="00085785" w:rsidP="00085785">
      <w:pPr>
        <w:pBdr>
          <w:top w:val="nil"/>
          <w:left w:val="nil"/>
          <w:bottom w:val="nil"/>
          <w:right w:val="nil"/>
          <w:between w:val="nil"/>
        </w:pBdr>
        <w:spacing w:after="0"/>
        <w:ind w:left="720"/>
        <w:rPr>
          <w:rFonts w:ascii="Calibri" w:eastAsia="Calibri" w:hAnsi="Calibri" w:cs="Calibri"/>
          <w:color w:val="0070C0"/>
          <w:sz w:val="24"/>
          <w:szCs w:val="24"/>
        </w:rPr>
      </w:pPr>
      <w:r w:rsidRPr="00085785">
        <w:rPr>
          <w:rFonts w:ascii="Calibri" w:eastAsia="Calibri" w:hAnsi="Calibri" w:cs="Calibri"/>
          <w:color w:val="0070C0"/>
          <w:sz w:val="24"/>
          <w:szCs w:val="24"/>
          <w:u w:val="single"/>
        </w:rPr>
        <w:t>GUIDANCE:</w:t>
      </w:r>
      <w:r w:rsidRPr="00085785">
        <w:rPr>
          <w:rFonts w:ascii="Calibri" w:eastAsia="Calibri" w:hAnsi="Calibri" w:cs="Calibri"/>
          <w:color w:val="0070C0"/>
          <w:sz w:val="24"/>
          <w:szCs w:val="24"/>
        </w:rPr>
        <w:t xml:space="preserve"> This guidance provides examples of research projects that may fall under the definition of secondary use of </w:t>
      </w:r>
      <w:r w:rsidR="00743AC7" w:rsidRPr="00085785">
        <w:rPr>
          <w:rFonts w:ascii="Calibri" w:eastAsia="Calibri" w:hAnsi="Calibri" w:cs="Calibri"/>
          <w:color w:val="0070C0"/>
          <w:sz w:val="24"/>
          <w:szCs w:val="24"/>
        </w:rPr>
        <w:t>biospecimens</w:t>
      </w:r>
      <w:r w:rsidRPr="00085785">
        <w:rPr>
          <w:rFonts w:ascii="Calibri" w:eastAsia="Calibri" w:hAnsi="Calibri" w:cs="Calibri"/>
          <w:color w:val="0070C0"/>
          <w:sz w:val="24"/>
          <w:szCs w:val="24"/>
        </w:rPr>
        <w:t xml:space="preserve"> and private identifiable information.  These include:</w:t>
      </w:r>
    </w:p>
    <w:p w14:paraId="32EF50AE" w14:textId="6C65C503" w:rsidR="00085785" w:rsidRPr="00085785" w:rsidRDefault="00085785" w:rsidP="00085785">
      <w:pPr>
        <w:numPr>
          <w:ilvl w:val="0"/>
          <w:numId w:val="3"/>
        </w:numPr>
        <w:pBdr>
          <w:top w:val="nil"/>
          <w:left w:val="nil"/>
          <w:bottom w:val="nil"/>
          <w:right w:val="nil"/>
          <w:between w:val="nil"/>
        </w:pBdr>
        <w:spacing w:after="0"/>
        <w:ind w:left="1224"/>
        <w:rPr>
          <w:rFonts w:ascii="Calibri" w:eastAsia="Calibri" w:hAnsi="Calibri" w:cs="Calibri"/>
          <w:color w:val="0070C0"/>
          <w:sz w:val="24"/>
          <w:szCs w:val="24"/>
        </w:rPr>
      </w:pPr>
      <w:r w:rsidRPr="00085785">
        <w:rPr>
          <w:rFonts w:ascii="Calibri" w:eastAsia="Calibri" w:hAnsi="Calibri" w:cs="Calibri"/>
          <w:color w:val="0070C0"/>
          <w:sz w:val="24"/>
          <w:szCs w:val="24"/>
        </w:rPr>
        <w:t xml:space="preserve">Use of publicly available </w:t>
      </w:r>
      <w:r w:rsidR="00743AC7" w:rsidRPr="00085785">
        <w:rPr>
          <w:rFonts w:ascii="Calibri" w:eastAsia="Calibri" w:hAnsi="Calibri" w:cs="Calibri"/>
          <w:color w:val="0070C0"/>
          <w:sz w:val="24"/>
          <w:szCs w:val="24"/>
        </w:rPr>
        <w:t>biospecimens</w:t>
      </w:r>
      <w:r w:rsidRPr="00085785">
        <w:rPr>
          <w:rFonts w:ascii="Calibri" w:eastAsia="Calibri" w:hAnsi="Calibri" w:cs="Calibri"/>
          <w:color w:val="0070C0"/>
          <w:sz w:val="24"/>
          <w:szCs w:val="24"/>
        </w:rPr>
        <w:t xml:space="preserve"> and identifiable information.</w:t>
      </w:r>
    </w:p>
    <w:p w14:paraId="21F6F3B0" w14:textId="22B9B8CB" w:rsidR="00085785" w:rsidRPr="00085785" w:rsidRDefault="00085785" w:rsidP="00085785">
      <w:pPr>
        <w:numPr>
          <w:ilvl w:val="0"/>
          <w:numId w:val="3"/>
        </w:numPr>
        <w:pBdr>
          <w:top w:val="nil"/>
          <w:left w:val="nil"/>
          <w:bottom w:val="nil"/>
          <w:right w:val="nil"/>
          <w:between w:val="nil"/>
        </w:pBdr>
        <w:spacing w:after="0"/>
        <w:ind w:left="1224"/>
        <w:rPr>
          <w:rFonts w:ascii="Calibri" w:eastAsia="Calibri" w:hAnsi="Calibri" w:cs="Calibri"/>
          <w:color w:val="0070C0"/>
          <w:sz w:val="24"/>
          <w:szCs w:val="24"/>
        </w:rPr>
      </w:pPr>
      <w:r w:rsidRPr="00085785">
        <w:rPr>
          <w:rFonts w:ascii="Calibri" w:eastAsia="Calibri" w:hAnsi="Calibri" w:cs="Calibri"/>
          <w:color w:val="0070C0"/>
          <w:sz w:val="24"/>
          <w:szCs w:val="24"/>
        </w:rPr>
        <w:t xml:space="preserve">Secondary use of </w:t>
      </w:r>
      <w:r w:rsidR="00743AC7" w:rsidRPr="00085785">
        <w:rPr>
          <w:rFonts w:ascii="Calibri" w:eastAsia="Calibri" w:hAnsi="Calibri" w:cs="Calibri"/>
          <w:color w:val="0070C0"/>
          <w:sz w:val="24"/>
          <w:szCs w:val="24"/>
        </w:rPr>
        <w:t>biospecimens</w:t>
      </w:r>
      <w:r w:rsidRPr="00085785">
        <w:rPr>
          <w:rFonts w:ascii="Calibri" w:eastAsia="Calibri" w:hAnsi="Calibri" w:cs="Calibri"/>
          <w:color w:val="0070C0"/>
          <w:sz w:val="24"/>
          <w:szCs w:val="24"/>
        </w:rPr>
        <w:t xml:space="preserve"> and private identifiable information that are recorded as de-identified for secondary use purposes.</w:t>
      </w:r>
    </w:p>
    <w:p w14:paraId="19EF5D90" w14:textId="0DF0FE9C" w:rsidR="00085785" w:rsidRPr="00085785" w:rsidRDefault="00085785" w:rsidP="00085785">
      <w:pPr>
        <w:numPr>
          <w:ilvl w:val="0"/>
          <w:numId w:val="3"/>
        </w:numPr>
        <w:pBdr>
          <w:top w:val="nil"/>
          <w:left w:val="nil"/>
          <w:bottom w:val="nil"/>
          <w:right w:val="nil"/>
          <w:between w:val="nil"/>
        </w:pBdr>
        <w:spacing w:after="0"/>
        <w:ind w:left="1224"/>
        <w:rPr>
          <w:rFonts w:ascii="Calibri" w:eastAsia="Calibri" w:hAnsi="Calibri" w:cs="Calibri"/>
          <w:color w:val="0070C0"/>
          <w:sz w:val="24"/>
          <w:szCs w:val="24"/>
        </w:rPr>
      </w:pPr>
      <w:r w:rsidRPr="00085785">
        <w:rPr>
          <w:rFonts w:ascii="Calibri" w:eastAsia="Calibri" w:hAnsi="Calibri" w:cs="Calibri"/>
          <w:color w:val="0070C0"/>
          <w:sz w:val="24"/>
          <w:szCs w:val="24"/>
        </w:rPr>
        <w:t xml:space="preserve">Use of </w:t>
      </w:r>
      <w:r w:rsidR="00743AC7" w:rsidRPr="00085785">
        <w:rPr>
          <w:rFonts w:ascii="Calibri" w:eastAsia="Calibri" w:hAnsi="Calibri" w:cs="Calibri"/>
          <w:color w:val="0070C0"/>
          <w:sz w:val="24"/>
          <w:szCs w:val="24"/>
        </w:rPr>
        <w:t>biospecimens</w:t>
      </w:r>
      <w:r w:rsidRPr="00085785">
        <w:rPr>
          <w:rFonts w:ascii="Calibri" w:eastAsia="Calibri" w:hAnsi="Calibri" w:cs="Calibri"/>
          <w:color w:val="0070C0"/>
          <w:sz w:val="24"/>
          <w:szCs w:val="24"/>
        </w:rPr>
        <w:t xml:space="preserve"> and private identifiable information are recorded with identifiers with or without containing protected health information.</w:t>
      </w:r>
    </w:p>
    <w:p w14:paraId="0EE520C0" w14:textId="30E920BB" w:rsidR="00085785" w:rsidRPr="00085785" w:rsidRDefault="00085785" w:rsidP="00085785">
      <w:pPr>
        <w:numPr>
          <w:ilvl w:val="0"/>
          <w:numId w:val="3"/>
        </w:numPr>
        <w:pBdr>
          <w:top w:val="nil"/>
          <w:left w:val="nil"/>
          <w:bottom w:val="nil"/>
          <w:right w:val="nil"/>
          <w:between w:val="nil"/>
        </w:pBdr>
        <w:spacing w:after="0"/>
        <w:ind w:left="1224"/>
        <w:rPr>
          <w:rFonts w:ascii="Calibri" w:eastAsia="Calibri" w:hAnsi="Calibri" w:cs="Calibri"/>
          <w:color w:val="0070C0"/>
          <w:sz w:val="24"/>
          <w:szCs w:val="24"/>
        </w:rPr>
      </w:pPr>
      <w:r w:rsidRPr="00085785">
        <w:rPr>
          <w:rFonts w:ascii="Calibri" w:eastAsia="Calibri" w:hAnsi="Calibri" w:cs="Calibri"/>
          <w:color w:val="0070C0"/>
          <w:sz w:val="24"/>
          <w:szCs w:val="24"/>
        </w:rPr>
        <w:t xml:space="preserve">Secondary use of </w:t>
      </w:r>
      <w:r w:rsidR="00743AC7" w:rsidRPr="00085785">
        <w:rPr>
          <w:rFonts w:ascii="Calibri" w:eastAsia="Calibri" w:hAnsi="Calibri" w:cs="Calibri"/>
          <w:color w:val="0070C0"/>
          <w:sz w:val="24"/>
          <w:szCs w:val="24"/>
        </w:rPr>
        <w:t>biospecimens</w:t>
      </w:r>
      <w:r w:rsidRPr="00085785">
        <w:rPr>
          <w:rFonts w:ascii="Calibri" w:eastAsia="Calibri" w:hAnsi="Calibri" w:cs="Calibri"/>
          <w:color w:val="0070C0"/>
          <w:sz w:val="24"/>
          <w:szCs w:val="24"/>
        </w:rPr>
        <w:t xml:space="preserve"> and private identifiable information where identification is removed or identification is unclear.</w:t>
      </w:r>
    </w:p>
    <w:p w14:paraId="07262B83" w14:textId="69F64C92" w:rsidR="00085785" w:rsidRPr="00BD3F84" w:rsidRDefault="00085785" w:rsidP="00085785">
      <w:pPr>
        <w:numPr>
          <w:ilvl w:val="0"/>
          <w:numId w:val="3"/>
        </w:numPr>
        <w:pBdr>
          <w:top w:val="nil"/>
          <w:left w:val="nil"/>
          <w:bottom w:val="nil"/>
          <w:right w:val="nil"/>
          <w:between w:val="nil"/>
        </w:pBdr>
        <w:spacing w:after="0"/>
        <w:ind w:left="1224"/>
        <w:rPr>
          <w:rFonts w:ascii="Calibri" w:eastAsia="Calibri" w:hAnsi="Calibri" w:cs="Calibri"/>
          <w:color w:val="2F5496" w:themeColor="accent1" w:themeShade="BF"/>
          <w:sz w:val="24"/>
          <w:szCs w:val="24"/>
        </w:rPr>
      </w:pPr>
      <w:r w:rsidRPr="00BD3F84">
        <w:rPr>
          <w:rFonts w:ascii="Calibri" w:eastAsia="Calibri" w:hAnsi="Calibri" w:cs="Calibri"/>
          <w:color w:val="2F5496" w:themeColor="accent1" w:themeShade="BF"/>
          <w:sz w:val="24"/>
          <w:szCs w:val="24"/>
        </w:rPr>
        <w:t xml:space="preserve">You should work closely with the IRB to determine the requirements for secondary use of </w:t>
      </w:r>
      <w:r w:rsidR="00743AC7" w:rsidRPr="00BD3F84">
        <w:rPr>
          <w:rFonts w:ascii="Calibri" w:eastAsia="Calibri" w:hAnsi="Calibri" w:cs="Calibri"/>
          <w:color w:val="2F5496" w:themeColor="accent1" w:themeShade="BF"/>
          <w:sz w:val="24"/>
          <w:szCs w:val="24"/>
        </w:rPr>
        <w:t>biospecimens</w:t>
      </w:r>
      <w:r w:rsidRPr="00BD3F84">
        <w:rPr>
          <w:rFonts w:ascii="Calibri" w:eastAsia="Calibri" w:hAnsi="Calibri" w:cs="Calibri"/>
          <w:color w:val="2F5496" w:themeColor="accent1" w:themeShade="BF"/>
          <w:sz w:val="24"/>
          <w:szCs w:val="24"/>
        </w:rPr>
        <w:t xml:space="preserve"> and private identifiable information for both existing and prospective collection.</w:t>
      </w:r>
    </w:p>
    <w:p w14:paraId="5E5FF82F" w14:textId="3FF09E9B" w:rsidR="00085785" w:rsidRPr="00BD3F84" w:rsidRDefault="00085785" w:rsidP="00085785">
      <w:pPr>
        <w:numPr>
          <w:ilvl w:val="0"/>
          <w:numId w:val="3"/>
        </w:numPr>
        <w:pBdr>
          <w:top w:val="nil"/>
          <w:left w:val="nil"/>
          <w:bottom w:val="nil"/>
          <w:right w:val="nil"/>
          <w:between w:val="nil"/>
        </w:pBdr>
        <w:spacing w:after="0"/>
        <w:ind w:left="1224"/>
        <w:rPr>
          <w:rFonts w:ascii="Calibri" w:eastAsia="Calibri" w:hAnsi="Calibri" w:cs="Calibri"/>
          <w:color w:val="2F5496" w:themeColor="accent1" w:themeShade="BF"/>
          <w:sz w:val="24"/>
          <w:szCs w:val="24"/>
        </w:rPr>
      </w:pPr>
      <w:r w:rsidRPr="00BD3F84">
        <w:rPr>
          <w:rFonts w:ascii="Calibri" w:eastAsia="Calibri" w:hAnsi="Calibri" w:cs="Calibri"/>
          <w:color w:val="2F5496" w:themeColor="accent1" w:themeShade="BF"/>
          <w:sz w:val="24"/>
          <w:szCs w:val="24"/>
        </w:rPr>
        <w:lastRenderedPageBreak/>
        <w:t xml:space="preserve">For prospectively collecting </w:t>
      </w:r>
      <w:r w:rsidR="00743AC7" w:rsidRPr="00BD3F84">
        <w:rPr>
          <w:rFonts w:ascii="Calibri" w:eastAsia="Calibri" w:hAnsi="Calibri" w:cs="Calibri"/>
          <w:color w:val="2F5496" w:themeColor="accent1" w:themeShade="BF"/>
          <w:sz w:val="24"/>
          <w:szCs w:val="24"/>
        </w:rPr>
        <w:t>biospecimens</w:t>
      </w:r>
      <w:r w:rsidRPr="00BD3F84">
        <w:rPr>
          <w:rFonts w:ascii="Calibri" w:eastAsia="Calibri" w:hAnsi="Calibri" w:cs="Calibri"/>
          <w:color w:val="2F5496" w:themeColor="accent1" w:themeShade="BF"/>
          <w:sz w:val="24"/>
          <w:szCs w:val="24"/>
        </w:rPr>
        <w:t xml:space="preserve"> and identifiable private information as part of </w:t>
      </w:r>
      <w:r w:rsidR="00743AC7" w:rsidRPr="00BD3F84">
        <w:rPr>
          <w:rFonts w:ascii="Calibri" w:eastAsia="Calibri" w:hAnsi="Calibri" w:cs="Calibri"/>
          <w:color w:val="2F5496" w:themeColor="accent1" w:themeShade="BF"/>
          <w:sz w:val="24"/>
          <w:szCs w:val="24"/>
        </w:rPr>
        <w:t>research</w:t>
      </w:r>
      <w:r w:rsidRPr="00BD3F84">
        <w:rPr>
          <w:rFonts w:ascii="Calibri" w:eastAsia="Calibri" w:hAnsi="Calibri" w:cs="Calibri"/>
          <w:color w:val="2F5496" w:themeColor="accent1" w:themeShade="BF"/>
          <w:sz w:val="24"/>
          <w:szCs w:val="24"/>
        </w:rPr>
        <w:t xml:space="preserve"> you must use the standard protocol template and adult/parental consent form and if necessary, child’s assent.</w:t>
      </w:r>
    </w:p>
    <w:p w14:paraId="22C11ABD" w14:textId="0D251091" w:rsidR="00085785" w:rsidRPr="00BD3F84" w:rsidRDefault="00085785" w:rsidP="00085785">
      <w:pPr>
        <w:numPr>
          <w:ilvl w:val="0"/>
          <w:numId w:val="3"/>
        </w:numPr>
        <w:pBdr>
          <w:top w:val="nil"/>
          <w:left w:val="nil"/>
          <w:bottom w:val="nil"/>
          <w:right w:val="nil"/>
          <w:between w:val="nil"/>
        </w:pBdr>
        <w:spacing w:after="0"/>
        <w:ind w:left="1224"/>
        <w:rPr>
          <w:rFonts w:ascii="Calibri" w:eastAsia="Calibri" w:hAnsi="Calibri" w:cs="Calibri"/>
          <w:color w:val="2F5496" w:themeColor="accent1" w:themeShade="BF"/>
          <w:sz w:val="24"/>
          <w:szCs w:val="24"/>
        </w:rPr>
      </w:pPr>
      <w:r w:rsidRPr="00BD3F84">
        <w:rPr>
          <w:rFonts w:ascii="Calibri" w:eastAsia="Calibri" w:hAnsi="Calibri" w:cs="Calibri"/>
          <w:color w:val="2F5496" w:themeColor="accent1" w:themeShade="BF"/>
          <w:sz w:val="24"/>
          <w:szCs w:val="24"/>
        </w:rPr>
        <w:t xml:space="preserve">Sometimes </w:t>
      </w:r>
      <w:r w:rsidR="00743AC7" w:rsidRPr="00BD3F84">
        <w:rPr>
          <w:rFonts w:ascii="Calibri" w:eastAsia="Calibri" w:hAnsi="Calibri" w:cs="Calibri"/>
          <w:color w:val="2F5496" w:themeColor="accent1" w:themeShade="BF"/>
          <w:sz w:val="24"/>
          <w:szCs w:val="24"/>
        </w:rPr>
        <w:t>biospecimen</w:t>
      </w:r>
      <w:r w:rsidRPr="00BD3F84">
        <w:rPr>
          <w:rFonts w:ascii="Calibri" w:eastAsia="Calibri" w:hAnsi="Calibri" w:cs="Calibri"/>
          <w:color w:val="2F5496" w:themeColor="accent1" w:themeShade="BF"/>
          <w:sz w:val="24"/>
          <w:szCs w:val="24"/>
        </w:rPr>
        <w:t xml:space="preserve"> and private identifiable information may have been collected as part of another IRB-approved study.  In such cases, it is imperative that investigators review the original consent to ensure that subjects have agreed to use or provide their samples and private identifiable information for another research project or other researchers.  IRB will make sure that the secondary use of existing </w:t>
      </w:r>
      <w:r w:rsidR="00743AC7" w:rsidRPr="00BD3F84">
        <w:rPr>
          <w:rFonts w:ascii="Calibri" w:eastAsia="Calibri" w:hAnsi="Calibri" w:cs="Calibri"/>
          <w:color w:val="2F5496" w:themeColor="accent1" w:themeShade="BF"/>
          <w:sz w:val="24"/>
          <w:szCs w:val="24"/>
        </w:rPr>
        <w:t>biospecimens</w:t>
      </w:r>
      <w:r w:rsidRPr="00BD3F84">
        <w:rPr>
          <w:rFonts w:ascii="Calibri" w:eastAsia="Calibri" w:hAnsi="Calibri" w:cs="Calibri"/>
          <w:color w:val="2F5496" w:themeColor="accent1" w:themeShade="BF"/>
          <w:sz w:val="24"/>
          <w:szCs w:val="24"/>
        </w:rPr>
        <w:t xml:space="preserve"> and private identifiable information has been agreed upon at the time of consent.</w:t>
      </w:r>
    </w:p>
    <w:p w14:paraId="652B7B35" w14:textId="77777777" w:rsidR="00085785" w:rsidRPr="00085785" w:rsidRDefault="00085785" w:rsidP="00085785">
      <w:pPr>
        <w:pBdr>
          <w:top w:val="nil"/>
          <w:left w:val="nil"/>
          <w:bottom w:val="nil"/>
          <w:right w:val="nil"/>
          <w:between w:val="nil"/>
        </w:pBdr>
        <w:spacing w:after="0"/>
        <w:ind w:left="720"/>
        <w:rPr>
          <w:rFonts w:ascii="Calibri" w:eastAsia="Calibri" w:hAnsi="Calibri" w:cs="Calibri"/>
          <w:color w:val="FF0000"/>
          <w:sz w:val="24"/>
          <w:szCs w:val="24"/>
        </w:rPr>
      </w:pPr>
    </w:p>
    <w:p w14:paraId="50228315" w14:textId="2D14979A" w:rsidR="00085785" w:rsidRPr="00BD3F84" w:rsidRDefault="00085785" w:rsidP="00085785">
      <w:pPr>
        <w:pBdr>
          <w:top w:val="nil"/>
          <w:left w:val="nil"/>
          <w:bottom w:val="nil"/>
          <w:right w:val="nil"/>
          <w:between w:val="nil"/>
        </w:pBdr>
        <w:spacing w:after="0"/>
        <w:ind w:left="720"/>
        <w:rPr>
          <w:rFonts w:ascii="Calibri" w:eastAsia="Calibri" w:hAnsi="Calibri" w:cs="Calibri"/>
          <w:color w:val="2F5496" w:themeColor="accent1" w:themeShade="BF"/>
          <w:sz w:val="24"/>
          <w:szCs w:val="24"/>
        </w:rPr>
      </w:pPr>
      <w:r w:rsidRPr="00BD3F84">
        <w:rPr>
          <w:rFonts w:ascii="Calibri" w:eastAsia="Calibri" w:hAnsi="Calibri" w:cs="Calibri"/>
          <w:b/>
          <w:color w:val="2F5496" w:themeColor="accent1" w:themeShade="BF"/>
          <w:sz w:val="24"/>
          <w:szCs w:val="24"/>
        </w:rPr>
        <w:t>Honest broker</w:t>
      </w:r>
      <w:r w:rsidRPr="00BD3F84">
        <w:rPr>
          <w:rFonts w:ascii="Calibri" w:eastAsia="Calibri" w:hAnsi="Calibri" w:cs="Calibri"/>
          <w:color w:val="2F5496" w:themeColor="accent1" w:themeShade="BF"/>
          <w:sz w:val="24"/>
          <w:szCs w:val="24"/>
        </w:rPr>
        <w:t xml:space="preserve">: Honest brokers may be used to make sure that subject identity is properly protected.  Often Privacy Officers may serve as an honest broker by providing only the de-identified data or </w:t>
      </w:r>
      <w:r w:rsidR="00743AC7" w:rsidRPr="00BD3F84">
        <w:rPr>
          <w:rFonts w:ascii="Calibri" w:eastAsia="Calibri" w:hAnsi="Calibri" w:cs="Calibri"/>
          <w:color w:val="2F5496" w:themeColor="accent1" w:themeShade="BF"/>
          <w:sz w:val="24"/>
          <w:szCs w:val="24"/>
        </w:rPr>
        <w:t>biospecimens</w:t>
      </w:r>
      <w:r w:rsidRPr="00BD3F84">
        <w:rPr>
          <w:rFonts w:ascii="Calibri" w:eastAsia="Calibri" w:hAnsi="Calibri" w:cs="Calibri"/>
          <w:color w:val="2F5496" w:themeColor="accent1" w:themeShade="BF"/>
          <w:sz w:val="24"/>
          <w:szCs w:val="24"/>
        </w:rPr>
        <w:t xml:space="preserve">. See Section II.8.2 below for further </w:t>
      </w:r>
      <w:r w:rsidR="00743AC7" w:rsidRPr="00BD3F84">
        <w:rPr>
          <w:rFonts w:ascii="Calibri" w:eastAsia="Calibri" w:hAnsi="Calibri" w:cs="Calibri"/>
          <w:color w:val="2F5496" w:themeColor="accent1" w:themeShade="BF"/>
          <w:sz w:val="24"/>
          <w:szCs w:val="24"/>
        </w:rPr>
        <w:t>directions</w:t>
      </w:r>
      <w:r w:rsidR="00743AC7">
        <w:rPr>
          <w:rFonts w:ascii="Calibri" w:eastAsia="Calibri" w:hAnsi="Calibri" w:cs="Calibri"/>
          <w:color w:val="2F5496" w:themeColor="accent1" w:themeShade="BF"/>
          <w:sz w:val="24"/>
          <w:szCs w:val="24"/>
        </w:rPr>
        <w:t>.</w:t>
      </w:r>
    </w:p>
    <w:p w14:paraId="570BACDF" w14:textId="77777777" w:rsidR="00085785" w:rsidRPr="00085785" w:rsidRDefault="00085785" w:rsidP="00085785">
      <w:pPr>
        <w:spacing w:after="0"/>
        <w:rPr>
          <w:rFonts w:ascii="Calibri" w:eastAsia="Calibri" w:hAnsi="Calibri" w:cs="Calibri"/>
          <w:b/>
          <w:sz w:val="24"/>
          <w:szCs w:val="24"/>
        </w:rPr>
      </w:pPr>
    </w:p>
    <w:p w14:paraId="75F3C498" w14:textId="77777777" w:rsidR="00085785" w:rsidRPr="00085785" w:rsidRDefault="00085785" w:rsidP="00085785">
      <w:pPr>
        <w:spacing w:after="0"/>
        <w:ind w:left="720" w:hanging="720"/>
        <w:rPr>
          <w:rFonts w:ascii="Calibri" w:eastAsia="Calibri" w:hAnsi="Calibri" w:cs="Calibri"/>
          <w:b/>
          <w:sz w:val="24"/>
          <w:szCs w:val="24"/>
        </w:rPr>
      </w:pPr>
      <w:r w:rsidRPr="00085785">
        <w:rPr>
          <w:rFonts w:ascii="Calibri" w:eastAsia="Calibri" w:hAnsi="Calibri" w:cs="Calibri"/>
          <w:b/>
          <w:sz w:val="24"/>
          <w:szCs w:val="24"/>
        </w:rPr>
        <w:t>II.</w:t>
      </w:r>
      <w:r w:rsidRPr="00085785">
        <w:rPr>
          <w:rFonts w:ascii="Calibri" w:eastAsia="Calibri" w:hAnsi="Calibri" w:cs="Calibri"/>
          <w:b/>
          <w:sz w:val="24"/>
          <w:szCs w:val="24"/>
        </w:rPr>
        <w:tab/>
        <w:t>PROTOCOL TEMPLATE FOR SECONDARY USE OF BIOSPECIMENS AND IDENTIFIABLE PRIVATE INFORMATION</w:t>
      </w:r>
    </w:p>
    <w:p w14:paraId="23C9F667" w14:textId="77777777" w:rsidR="00085785" w:rsidRPr="00085785" w:rsidRDefault="00085785" w:rsidP="00085785">
      <w:pPr>
        <w:spacing w:after="0"/>
        <w:ind w:left="720" w:hanging="720"/>
        <w:rPr>
          <w:rFonts w:ascii="Calibri" w:eastAsia="Calibri" w:hAnsi="Calibri" w:cs="Calibri"/>
          <w:b/>
          <w:sz w:val="24"/>
          <w:szCs w:val="24"/>
        </w:rPr>
      </w:pPr>
    </w:p>
    <w:p w14:paraId="15FE9893" w14:textId="77777777" w:rsidR="00085785" w:rsidRPr="00085785" w:rsidRDefault="00085785" w:rsidP="00085785">
      <w:pPr>
        <w:spacing w:after="0"/>
        <w:ind w:firstLine="720"/>
        <w:rPr>
          <w:rFonts w:ascii="Calibri" w:eastAsia="Calibri" w:hAnsi="Calibri" w:cs="Calibri"/>
          <w:b/>
          <w:sz w:val="24"/>
          <w:szCs w:val="24"/>
        </w:rPr>
      </w:pPr>
      <w:r w:rsidRPr="00085785">
        <w:rPr>
          <w:rFonts w:ascii="Calibri" w:eastAsia="Calibri" w:hAnsi="Calibri" w:cs="Calibri"/>
          <w:b/>
          <w:sz w:val="24"/>
          <w:szCs w:val="24"/>
        </w:rPr>
        <w:t>1.  PURPOSE AND RATIONALE</w:t>
      </w:r>
    </w:p>
    <w:p w14:paraId="7B1CFD8D" w14:textId="77777777" w:rsidR="00743AC7" w:rsidRPr="00743AC7" w:rsidRDefault="00085785" w:rsidP="00743AC7">
      <w:pPr>
        <w:spacing w:after="0"/>
        <w:ind w:left="1008"/>
        <w:rPr>
          <w:rFonts w:ascii="Calibri" w:eastAsia="Calibri" w:hAnsi="Calibri" w:cs="Calibri"/>
          <w:color w:val="2F5496" w:themeColor="accent1" w:themeShade="BF"/>
          <w:sz w:val="24"/>
          <w:szCs w:val="24"/>
        </w:rPr>
      </w:pPr>
      <w:r w:rsidRPr="00BD3F84">
        <w:rPr>
          <w:rFonts w:ascii="Calibri" w:eastAsia="Calibri" w:hAnsi="Calibri" w:cs="Calibri"/>
          <w:color w:val="2F5496" w:themeColor="accent1" w:themeShade="BF"/>
          <w:sz w:val="24"/>
          <w:szCs w:val="24"/>
          <w:u w:val="single"/>
        </w:rPr>
        <w:t xml:space="preserve">GUIDANCE: </w:t>
      </w:r>
      <w:r w:rsidR="00743AC7" w:rsidRPr="00743AC7">
        <w:rPr>
          <w:rFonts w:ascii="Calibri" w:eastAsia="Calibri" w:hAnsi="Calibri" w:cs="Calibri"/>
          <w:color w:val="2F5496" w:themeColor="accent1" w:themeShade="BF"/>
          <w:sz w:val="24"/>
          <w:szCs w:val="24"/>
        </w:rPr>
        <w:t>Clearly describe the purpose of your study and explain why the research is being conducted. Use plain language whenever possible and avoid acronyms or highly technical terminology that may not be familiar to reviewers outside your field. The rationale should be specific to your study and explain the gap in knowledge, unmet need, or problem the research seeks to address. Describe how the study will contribute to advancing knowledge or understanding in the area of research.</w:t>
      </w:r>
    </w:p>
    <w:p w14:paraId="42968720" w14:textId="22380F5F" w:rsidR="00085785" w:rsidRPr="00085785" w:rsidRDefault="00085785" w:rsidP="00743AC7">
      <w:pPr>
        <w:spacing w:after="0"/>
        <w:ind w:left="1008"/>
        <w:rPr>
          <w:rFonts w:ascii="Calibri" w:eastAsia="Calibri" w:hAnsi="Calibri" w:cs="Calibri"/>
          <w:sz w:val="24"/>
          <w:szCs w:val="24"/>
          <w:u w:val="single"/>
        </w:rPr>
      </w:pPr>
    </w:p>
    <w:p w14:paraId="0FB2DC8F" w14:textId="77777777" w:rsidR="00743AC7" w:rsidRPr="00743AC7" w:rsidRDefault="00743AC7" w:rsidP="00743AC7">
      <w:pPr>
        <w:pBdr>
          <w:top w:val="nil"/>
          <w:left w:val="nil"/>
          <w:bottom w:val="nil"/>
          <w:right w:val="nil"/>
          <w:between w:val="nil"/>
        </w:pBdr>
        <w:spacing w:after="0" w:line="240" w:lineRule="auto"/>
        <w:ind w:left="990"/>
        <w:rPr>
          <w:rFonts w:ascii="Calibri" w:eastAsia="Calibri" w:hAnsi="Calibri" w:cs="Calibri"/>
          <w:bCs/>
          <w:color w:val="00B050"/>
          <w:sz w:val="24"/>
          <w:szCs w:val="24"/>
        </w:rPr>
      </w:pPr>
      <w:r w:rsidRPr="00743AC7">
        <w:rPr>
          <w:rFonts w:ascii="Calibri" w:eastAsia="Calibri" w:hAnsi="Calibri" w:cs="Calibri"/>
          <w:bCs/>
          <w:color w:val="00B050"/>
          <w:sz w:val="24"/>
          <w:szCs w:val="24"/>
        </w:rPr>
        <w:t>Example:</w:t>
      </w:r>
    </w:p>
    <w:p w14:paraId="5BC42301" w14:textId="77777777" w:rsidR="00743AC7" w:rsidRDefault="00743AC7" w:rsidP="00743AC7">
      <w:pPr>
        <w:pBdr>
          <w:top w:val="nil"/>
          <w:left w:val="nil"/>
          <w:bottom w:val="nil"/>
          <w:right w:val="nil"/>
          <w:between w:val="nil"/>
        </w:pBdr>
        <w:spacing w:after="0" w:line="240" w:lineRule="auto"/>
        <w:ind w:left="990"/>
        <w:rPr>
          <w:rFonts w:ascii="Calibri" w:eastAsia="Calibri" w:hAnsi="Calibri" w:cs="Calibri"/>
          <w:bCs/>
          <w:color w:val="00B050"/>
          <w:sz w:val="24"/>
          <w:szCs w:val="24"/>
        </w:rPr>
      </w:pPr>
      <w:r w:rsidRPr="00743AC7">
        <w:rPr>
          <w:rFonts w:ascii="Calibri" w:eastAsia="Calibri" w:hAnsi="Calibri" w:cs="Calibri"/>
          <w:bCs/>
          <w:color w:val="00B050"/>
          <w:sz w:val="24"/>
          <w:szCs w:val="24"/>
        </w:rPr>
        <w:t>The purpose of this study is to evaluate [insert topic or intervention] with the following objectives:</w:t>
      </w:r>
    </w:p>
    <w:p w14:paraId="7C3C3D76" w14:textId="77777777" w:rsidR="00743AC7" w:rsidRPr="00743AC7" w:rsidRDefault="00743AC7" w:rsidP="00743AC7">
      <w:pPr>
        <w:pBdr>
          <w:top w:val="nil"/>
          <w:left w:val="nil"/>
          <w:bottom w:val="nil"/>
          <w:right w:val="nil"/>
          <w:between w:val="nil"/>
        </w:pBdr>
        <w:spacing w:after="0" w:line="240" w:lineRule="auto"/>
        <w:ind w:left="990"/>
        <w:rPr>
          <w:rFonts w:ascii="Calibri" w:eastAsia="Calibri" w:hAnsi="Calibri" w:cs="Calibri"/>
          <w:bCs/>
          <w:color w:val="00B050"/>
          <w:sz w:val="24"/>
          <w:szCs w:val="24"/>
        </w:rPr>
      </w:pPr>
    </w:p>
    <w:p w14:paraId="0E7FBB07" w14:textId="77777777" w:rsidR="00743AC7" w:rsidRPr="00743AC7" w:rsidRDefault="00743AC7" w:rsidP="00743AC7">
      <w:pPr>
        <w:pStyle w:val="ListParagraph"/>
        <w:numPr>
          <w:ilvl w:val="0"/>
          <w:numId w:val="11"/>
        </w:numPr>
        <w:pBdr>
          <w:top w:val="nil"/>
          <w:left w:val="nil"/>
          <w:bottom w:val="nil"/>
          <w:right w:val="nil"/>
          <w:between w:val="nil"/>
        </w:pBdr>
        <w:spacing w:after="0" w:line="240" w:lineRule="auto"/>
        <w:rPr>
          <w:rFonts w:ascii="Calibri" w:eastAsia="Calibri" w:hAnsi="Calibri" w:cs="Calibri"/>
          <w:bCs/>
          <w:color w:val="00B050"/>
          <w:sz w:val="24"/>
          <w:szCs w:val="24"/>
        </w:rPr>
      </w:pPr>
      <w:r w:rsidRPr="00743AC7">
        <w:rPr>
          <w:rFonts w:ascii="Calibri" w:eastAsia="Calibri" w:hAnsi="Calibri" w:cs="Calibri"/>
          <w:bCs/>
          <w:color w:val="00B050"/>
          <w:sz w:val="24"/>
          <w:szCs w:val="24"/>
        </w:rPr>
        <w:t>To compare ...</w:t>
      </w:r>
    </w:p>
    <w:p w14:paraId="5536B0F7" w14:textId="77777777" w:rsidR="00743AC7" w:rsidRPr="00743AC7" w:rsidRDefault="00743AC7" w:rsidP="00743AC7">
      <w:pPr>
        <w:pStyle w:val="ListParagraph"/>
        <w:numPr>
          <w:ilvl w:val="0"/>
          <w:numId w:val="11"/>
        </w:numPr>
        <w:pBdr>
          <w:top w:val="nil"/>
          <w:left w:val="nil"/>
          <w:bottom w:val="nil"/>
          <w:right w:val="nil"/>
          <w:between w:val="nil"/>
        </w:pBdr>
        <w:spacing w:after="0" w:line="240" w:lineRule="auto"/>
        <w:rPr>
          <w:rFonts w:ascii="Calibri" w:eastAsia="Calibri" w:hAnsi="Calibri" w:cs="Calibri"/>
          <w:bCs/>
          <w:color w:val="00B050"/>
          <w:sz w:val="24"/>
          <w:szCs w:val="24"/>
        </w:rPr>
      </w:pPr>
      <w:r w:rsidRPr="00743AC7">
        <w:rPr>
          <w:rFonts w:ascii="Calibri" w:eastAsia="Calibri" w:hAnsi="Calibri" w:cs="Calibri"/>
          <w:bCs/>
          <w:color w:val="00B050"/>
          <w:sz w:val="24"/>
          <w:szCs w:val="24"/>
        </w:rPr>
        <w:t>To determine ...</w:t>
      </w:r>
    </w:p>
    <w:p w14:paraId="2E2FE121" w14:textId="77777777" w:rsidR="00743AC7" w:rsidRPr="00743AC7" w:rsidRDefault="00743AC7" w:rsidP="00743AC7">
      <w:pPr>
        <w:pStyle w:val="ListParagraph"/>
        <w:numPr>
          <w:ilvl w:val="0"/>
          <w:numId w:val="11"/>
        </w:numPr>
        <w:pBdr>
          <w:top w:val="nil"/>
          <w:left w:val="nil"/>
          <w:bottom w:val="nil"/>
          <w:right w:val="nil"/>
          <w:between w:val="nil"/>
        </w:pBdr>
        <w:spacing w:after="0" w:line="240" w:lineRule="auto"/>
        <w:rPr>
          <w:rFonts w:ascii="Calibri" w:eastAsia="Calibri" w:hAnsi="Calibri" w:cs="Calibri"/>
          <w:bCs/>
          <w:color w:val="00B050"/>
          <w:sz w:val="24"/>
          <w:szCs w:val="24"/>
        </w:rPr>
      </w:pPr>
      <w:r w:rsidRPr="00743AC7">
        <w:rPr>
          <w:rFonts w:ascii="Calibri" w:eastAsia="Calibri" w:hAnsi="Calibri" w:cs="Calibri"/>
          <w:bCs/>
          <w:color w:val="00B050"/>
          <w:sz w:val="24"/>
          <w:szCs w:val="24"/>
        </w:rPr>
        <w:t>To assess whether age, gender, or other factors influence ...</w:t>
      </w:r>
    </w:p>
    <w:p w14:paraId="7DDC69F4" w14:textId="77777777" w:rsidR="00743AC7" w:rsidRPr="00743AC7" w:rsidRDefault="00743AC7" w:rsidP="00743AC7">
      <w:pPr>
        <w:pStyle w:val="ListParagraph"/>
        <w:numPr>
          <w:ilvl w:val="0"/>
          <w:numId w:val="11"/>
        </w:numPr>
        <w:pBdr>
          <w:top w:val="nil"/>
          <w:left w:val="nil"/>
          <w:bottom w:val="nil"/>
          <w:right w:val="nil"/>
          <w:between w:val="nil"/>
        </w:pBdr>
        <w:spacing w:after="0" w:line="240" w:lineRule="auto"/>
        <w:rPr>
          <w:rFonts w:ascii="Calibri" w:eastAsia="Calibri" w:hAnsi="Calibri" w:cs="Calibri"/>
          <w:bCs/>
          <w:color w:val="00B050"/>
          <w:sz w:val="24"/>
          <w:szCs w:val="24"/>
        </w:rPr>
      </w:pPr>
      <w:r w:rsidRPr="00743AC7">
        <w:rPr>
          <w:rFonts w:ascii="Calibri" w:eastAsia="Calibri" w:hAnsi="Calibri" w:cs="Calibri"/>
          <w:bCs/>
          <w:color w:val="00B050"/>
          <w:sz w:val="24"/>
          <w:szCs w:val="24"/>
        </w:rPr>
        <w:t>To evaluate ...</w:t>
      </w:r>
    </w:p>
    <w:p w14:paraId="4B1CDCA9" w14:textId="77777777" w:rsidR="00743AC7" w:rsidRDefault="00743AC7" w:rsidP="00743AC7">
      <w:pPr>
        <w:pBdr>
          <w:top w:val="nil"/>
          <w:left w:val="nil"/>
          <w:bottom w:val="nil"/>
          <w:right w:val="nil"/>
          <w:between w:val="nil"/>
        </w:pBdr>
        <w:spacing w:after="0" w:line="240" w:lineRule="auto"/>
        <w:ind w:left="990"/>
        <w:rPr>
          <w:rFonts w:ascii="Calibri" w:eastAsia="Calibri" w:hAnsi="Calibri" w:cs="Calibri"/>
          <w:bCs/>
          <w:color w:val="00B050"/>
          <w:sz w:val="24"/>
          <w:szCs w:val="24"/>
        </w:rPr>
      </w:pPr>
    </w:p>
    <w:p w14:paraId="0BD9B3F9" w14:textId="0F29A147" w:rsidR="00743AC7" w:rsidRDefault="00743AC7" w:rsidP="00743AC7">
      <w:pPr>
        <w:pBdr>
          <w:top w:val="nil"/>
          <w:left w:val="nil"/>
          <w:bottom w:val="nil"/>
          <w:right w:val="nil"/>
          <w:between w:val="nil"/>
        </w:pBdr>
        <w:spacing w:after="0" w:line="240" w:lineRule="auto"/>
        <w:ind w:left="990"/>
        <w:rPr>
          <w:rFonts w:ascii="Calibri" w:eastAsia="Calibri" w:hAnsi="Calibri" w:cs="Calibri"/>
          <w:bCs/>
          <w:color w:val="00B050"/>
          <w:sz w:val="24"/>
          <w:szCs w:val="24"/>
        </w:rPr>
      </w:pPr>
      <w:r w:rsidRPr="00743AC7">
        <w:rPr>
          <w:rFonts w:ascii="Calibri" w:eastAsia="Calibri" w:hAnsi="Calibri" w:cs="Calibri"/>
          <w:bCs/>
          <w:color w:val="00B050"/>
          <w:sz w:val="24"/>
          <w:szCs w:val="24"/>
        </w:rPr>
        <w:t>The rationale for this study is to better understand [research problem or knowledge gap] and to provide evidence that may help [improve practice, inform future research, guide policy, etc.].</w:t>
      </w:r>
    </w:p>
    <w:p w14:paraId="0F777BCF" w14:textId="77777777" w:rsidR="00743AC7" w:rsidRPr="00743AC7" w:rsidRDefault="00743AC7" w:rsidP="00743AC7">
      <w:pPr>
        <w:pBdr>
          <w:top w:val="nil"/>
          <w:left w:val="nil"/>
          <w:bottom w:val="nil"/>
          <w:right w:val="nil"/>
          <w:between w:val="nil"/>
        </w:pBdr>
        <w:spacing w:after="0" w:line="240" w:lineRule="auto"/>
        <w:ind w:left="990"/>
        <w:rPr>
          <w:rFonts w:ascii="Calibri" w:eastAsia="Calibri" w:hAnsi="Calibri" w:cs="Calibri"/>
          <w:bCs/>
          <w:color w:val="00B050"/>
          <w:sz w:val="24"/>
          <w:szCs w:val="24"/>
        </w:rPr>
      </w:pPr>
    </w:p>
    <w:p w14:paraId="4FDB918C" w14:textId="77777777" w:rsidR="00743AC7" w:rsidRPr="00743AC7" w:rsidRDefault="00743AC7" w:rsidP="00743AC7">
      <w:pPr>
        <w:pBdr>
          <w:top w:val="nil"/>
          <w:left w:val="nil"/>
          <w:bottom w:val="nil"/>
          <w:right w:val="nil"/>
          <w:between w:val="nil"/>
        </w:pBdr>
        <w:spacing w:after="0" w:line="240" w:lineRule="auto"/>
        <w:ind w:left="1152"/>
        <w:rPr>
          <w:rFonts w:ascii="Calibri" w:eastAsia="Calibri" w:hAnsi="Calibri" w:cs="Calibri"/>
          <w:b/>
          <w:color w:val="00B050"/>
          <w:sz w:val="24"/>
          <w:szCs w:val="24"/>
        </w:rPr>
      </w:pPr>
    </w:p>
    <w:p w14:paraId="7DD2A2CB" w14:textId="4BCFB246" w:rsidR="00085785" w:rsidRPr="00085785" w:rsidRDefault="00BD3F84" w:rsidP="00BD3F84">
      <w:pPr>
        <w:spacing w:after="0"/>
        <w:ind w:firstLine="720"/>
        <w:rPr>
          <w:rFonts w:ascii="Calibri" w:eastAsia="Calibri" w:hAnsi="Calibri" w:cs="Calibri"/>
          <w:b/>
          <w:sz w:val="24"/>
          <w:szCs w:val="24"/>
        </w:rPr>
      </w:pPr>
      <w:r>
        <w:rPr>
          <w:rFonts w:ascii="Calibri" w:eastAsia="Calibri" w:hAnsi="Calibri" w:cs="Calibri"/>
          <w:b/>
          <w:sz w:val="24"/>
          <w:szCs w:val="24"/>
        </w:rPr>
        <w:lastRenderedPageBreak/>
        <w:t xml:space="preserve">2.  </w:t>
      </w:r>
      <w:r w:rsidR="00085785" w:rsidRPr="00085785">
        <w:rPr>
          <w:rFonts w:ascii="Calibri" w:eastAsia="Calibri" w:hAnsi="Calibri" w:cs="Calibri"/>
          <w:b/>
          <w:sz w:val="24"/>
          <w:szCs w:val="24"/>
        </w:rPr>
        <w:t xml:space="preserve">BACKGROUND AND SIGNIFICANCE </w:t>
      </w:r>
    </w:p>
    <w:p w14:paraId="14BC4594" w14:textId="15C3975C" w:rsidR="00085785" w:rsidRPr="00BD3F84" w:rsidRDefault="00085785" w:rsidP="00BD3F84">
      <w:pPr>
        <w:spacing w:after="0"/>
        <w:ind w:left="990"/>
        <w:rPr>
          <w:rFonts w:ascii="Calibri" w:eastAsia="Calibri" w:hAnsi="Calibri" w:cs="Calibri"/>
          <w:color w:val="2F5496" w:themeColor="accent1" w:themeShade="BF"/>
          <w:sz w:val="24"/>
          <w:szCs w:val="24"/>
        </w:rPr>
      </w:pPr>
      <w:r w:rsidRPr="00BD3F84">
        <w:rPr>
          <w:rFonts w:ascii="Calibri" w:eastAsia="Calibri" w:hAnsi="Calibri" w:cs="Calibri"/>
          <w:color w:val="2F5496" w:themeColor="accent1" w:themeShade="BF"/>
          <w:sz w:val="24"/>
          <w:szCs w:val="24"/>
          <w:u w:val="single"/>
        </w:rPr>
        <w:t xml:space="preserve">GUIDANCE:  </w:t>
      </w:r>
      <w:r w:rsidRPr="00BD3F84">
        <w:rPr>
          <w:rFonts w:ascii="Calibri" w:eastAsia="Calibri" w:hAnsi="Calibri" w:cs="Calibri"/>
          <w:color w:val="2F5496" w:themeColor="accent1" w:themeShade="BF"/>
          <w:sz w:val="24"/>
          <w:szCs w:val="24"/>
        </w:rPr>
        <w:t xml:space="preserve">Provide a succinct review of the relevant scientific literature to justify the proposed study. Include key references but not a complete literature review.  Secondary use of </w:t>
      </w:r>
      <w:r w:rsidR="00743AC7" w:rsidRPr="00BD3F84">
        <w:rPr>
          <w:rFonts w:ascii="Calibri" w:eastAsia="Calibri" w:hAnsi="Calibri" w:cs="Calibri"/>
          <w:color w:val="2F5496" w:themeColor="accent1" w:themeShade="BF"/>
          <w:sz w:val="24"/>
          <w:szCs w:val="24"/>
        </w:rPr>
        <w:t>biospecimens</w:t>
      </w:r>
      <w:r w:rsidRPr="00BD3F84">
        <w:rPr>
          <w:rFonts w:ascii="Calibri" w:eastAsia="Calibri" w:hAnsi="Calibri" w:cs="Calibri"/>
          <w:color w:val="2F5496" w:themeColor="accent1" w:themeShade="BF"/>
          <w:sz w:val="24"/>
          <w:szCs w:val="24"/>
        </w:rPr>
        <w:t xml:space="preserve"> and identifiable private information must provide background for research and explain why you are conducting the chart review and why it is significant. Address the importance of obtaining such knowledge to your field of science or society in general. </w:t>
      </w:r>
    </w:p>
    <w:p w14:paraId="15C5EDC0" w14:textId="77777777" w:rsidR="00085785" w:rsidRPr="00085785" w:rsidRDefault="00085785" w:rsidP="00085785">
      <w:pPr>
        <w:spacing w:after="0"/>
        <w:rPr>
          <w:rFonts w:ascii="Calibri" w:eastAsia="Calibri" w:hAnsi="Calibri" w:cs="Calibri"/>
          <w:sz w:val="24"/>
          <w:szCs w:val="24"/>
          <w:u w:val="single"/>
        </w:rPr>
      </w:pPr>
    </w:p>
    <w:p w14:paraId="653E8DF4" w14:textId="2F90036E" w:rsidR="00085785" w:rsidRPr="00BD3F84" w:rsidRDefault="00085785" w:rsidP="00085785">
      <w:pPr>
        <w:spacing w:after="0"/>
        <w:ind w:left="720"/>
        <w:rPr>
          <w:rFonts w:ascii="Calibri" w:eastAsia="Calibri" w:hAnsi="Calibri" w:cs="Calibri"/>
          <w:color w:val="2F5496" w:themeColor="accent1" w:themeShade="BF"/>
          <w:sz w:val="24"/>
          <w:szCs w:val="24"/>
        </w:rPr>
      </w:pPr>
      <w:r w:rsidRPr="00085785">
        <w:rPr>
          <w:rFonts w:ascii="Calibri" w:eastAsia="Calibri" w:hAnsi="Calibri" w:cs="Calibri"/>
          <w:b/>
          <w:color w:val="00B050"/>
          <w:sz w:val="24"/>
          <w:szCs w:val="24"/>
        </w:rPr>
        <w:t>Example:</w:t>
      </w:r>
      <w:r w:rsidRPr="00085785">
        <w:rPr>
          <w:rFonts w:ascii="Calibri" w:eastAsia="Calibri" w:hAnsi="Calibri" w:cs="Calibri"/>
          <w:color w:val="00B050"/>
          <w:sz w:val="24"/>
          <w:szCs w:val="24"/>
        </w:rPr>
        <w:t xml:space="preserve">  I have conducted an appropriate survey using very pertinent references to justify the proposed study. I have included historical data in support of the proposed study and describe the significance. </w:t>
      </w:r>
      <w:r w:rsidRPr="00743AC7">
        <w:rPr>
          <w:rFonts w:ascii="Calibri" w:eastAsia="Calibri" w:hAnsi="Calibri" w:cs="Calibri"/>
          <w:color w:val="00B050"/>
          <w:sz w:val="24"/>
          <w:szCs w:val="24"/>
        </w:rPr>
        <w:t xml:space="preserve">Try to limit your narration to one </w:t>
      </w:r>
      <w:r w:rsidR="00743AC7" w:rsidRPr="00743AC7">
        <w:rPr>
          <w:rFonts w:ascii="Calibri" w:eastAsia="Calibri" w:hAnsi="Calibri" w:cs="Calibri"/>
          <w:color w:val="00B050"/>
          <w:sz w:val="24"/>
          <w:szCs w:val="24"/>
        </w:rPr>
        <w:t>page,</w:t>
      </w:r>
      <w:r w:rsidRPr="00743AC7">
        <w:rPr>
          <w:rFonts w:ascii="Calibri" w:eastAsia="Calibri" w:hAnsi="Calibri" w:cs="Calibri"/>
          <w:color w:val="00B050"/>
          <w:sz w:val="24"/>
          <w:szCs w:val="24"/>
        </w:rPr>
        <w:t xml:space="preserve"> giving pertinent references.</w:t>
      </w:r>
    </w:p>
    <w:p w14:paraId="2BD8B41E" w14:textId="77777777" w:rsidR="00085785" w:rsidRPr="00BD3F84" w:rsidRDefault="00085785" w:rsidP="00085785">
      <w:pPr>
        <w:spacing w:after="0"/>
        <w:rPr>
          <w:rFonts w:ascii="Calibri" w:eastAsia="Calibri" w:hAnsi="Calibri" w:cs="Calibri"/>
          <w:b/>
          <w:color w:val="2F5496" w:themeColor="accent1" w:themeShade="BF"/>
          <w:sz w:val="24"/>
          <w:szCs w:val="24"/>
        </w:rPr>
      </w:pPr>
      <w:r w:rsidRPr="00BD3F84">
        <w:rPr>
          <w:rFonts w:ascii="Calibri" w:eastAsia="Calibri" w:hAnsi="Calibri" w:cs="Calibri"/>
          <w:b/>
          <w:color w:val="2F5496" w:themeColor="accent1" w:themeShade="BF"/>
          <w:sz w:val="24"/>
          <w:szCs w:val="24"/>
        </w:rPr>
        <w:t xml:space="preserve"> </w:t>
      </w:r>
    </w:p>
    <w:p w14:paraId="33829AA5" w14:textId="77777777" w:rsidR="00085785" w:rsidRPr="00085785" w:rsidRDefault="00085785" w:rsidP="00085785">
      <w:pPr>
        <w:spacing w:after="0"/>
        <w:rPr>
          <w:rFonts w:ascii="Calibri" w:eastAsia="Calibri" w:hAnsi="Calibri" w:cs="Calibri"/>
          <w:b/>
          <w:sz w:val="24"/>
          <w:szCs w:val="24"/>
        </w:rPr>
      </w:pPr>
      <w:r w:rsidRPr="00085785">
        <w:rPr>
          <w:rFonts w:ascii="Calibri" w:eastAsia="Calibri" w:hAnsi="Calibri" w:cs="Calibri"/>
          <w:b/>
          <w:sz w:val="24"/>
          <w:szCs w:val="24"/>
        </w:rPr>
        <w:t>3.</w:t>
      </w:r>
      <w:r w:rsidRPr="00085785">
        <w:rPr>
          <w:rFonts w:ascii="Calibri" w:eastAsia="Calibri" w:hAnsi="Calibri" w:cs="Calibri"/>
          <w:b/>
          <w:sz w:val="24"/>
          <w:szCs w:val="24"/>
        </w:rPr>
        <w:tab/>
        <w:t>STUDY OBJECTIVES</w:t>
      </w:r>
    </w:p>
    <w:p w14:paraId="34738B2D" w14:textId="161F5C40" w:rsidR="00085785" w:rsidRPr="00BD3F84" w:rsidRDefault="00085785" w:rsidP="00085785">
      <w:pPr>
        <w:spacing w:after="0"/>
        <w:ind w:left="720"/>
        <w:rPr>
          <w:rFonts w:ascii="Calibri" w:eastAsia="Calibri" w:hAnsi="Calibri" w:cs="Calibri"/>
          <w:color w:val="2F5496" w:themeColor="accent1" w:themeShade="BF"/>
          <w:sz w:val="24"/>
          <w:szCs w:val="24"/>
        </w:rPr>
      </w:pPr>
      <w:r w:rsidRPr="00BD3F84">
        <w:rPr>
          <w:rFonts w:ascii="Calibri" w:eastAsia="Calibri" w:hAnsi="Calibri" w:cs="Calibri"/>
          <w:color w:val="2F5496" w:themeColor="accent1" w:themeShade="BF"/>
          <w:sz w:val="24"/>
          <w:szCs w:val="24"/>
          <w:u w:val="single"/>
        </w:rPr>
        <w:t xml:space="preserve">GUIDANCE:  </w:t>
      </w:r>
      <w:r w:rsidRPr="00BD3F84">
        <w:rPr>
          <w:rFonts w:ascii="Calibri" w:eastAsia="Calibri" w:hAnsi="Calibri" w:cs="Calibri"/>
          <w:color w:val="2F5496" w:themeColor="accent1" w:themeShade="BF"/>
          <w:sz w:val="24"/>
          <w:szCs w:val="24"/>
        </w:rPr>
        <w:t>Primary Objective: Outline specifically what will be achieved by the study</w:t>
      </w:r>
      <w:r w:rsidR="00743AC7">
        <w:rPr>
          <w:rFonts w:ascii="Calibri" w:eastAsia="Calibri" w:hAnsi="Calibri" w:cs="Calibri"/>
          <w:color w:val="2F5496" w:themeColor="accent1" w:themeShade="BF"/>
          <w:sz w:val="24"/>
          <w:szCs w:val="24"/>
        </w:rPr>
        <w:t xml:space="preserve"> </w:t>
      </w:r>
      <w:r w:rsidRPr="00BD3F84">
        <w:rPr>
          <w:rFonts w:ascii="Calibri" w:eastAsia="Calibri" w:hAnsi="Calibri" w:cs="Calibri"/>
          <w:color w:val="2F5496" w:themeColor="accent1" w:themeShade="BF"/>
          <w:sz w:val="24"/>
          <w:szCs w:val="24"/>
        </w:rPr>
        <w:t xml:space="preserve">that </w:t>
      </w:r>
      <w:r w:rsidR="00743AC7" w:rsidRPr="00BD3F84">
        <w:rPr>
          <w:rFonts w:ascii="Calibri" w:eastAsia="Calibri" w:hAnsi="Calibri" w:cs="Calibri"/>
          <w:color w:val="2F5496" w:themeColor="accent1" w:themeShade="BF"/>
          <w:sz w:val="24"/>
          <w:szCs w:val="24"/>
        </w:rPr>
        <w:t>derives</w:t>
      </w:r>
      <w:r w:rsidRPr="00BD3F84">
        <w:rPr>
          <w:rFonts w:ascii="Calibri" w:eastAsia="Calibri" w:hAnsi="Calibri" w:cs="Calibri"/>
          <w:color w:val="2F5496" w:themeColor="accent1" w:themeShade="BF"/>
          <w:sz w:val="24"/>
          <w:szCs w:val="24"/>
        </w:rPr>
        <w:t xml:space="preserve"> directly from the overall purpose. List the primary objective and secondary objectives in bullets.</w:t>
      </w:r>
    </w:p>
    <w:p w14:paraId="4FAF1204" w14:textId="77777777" w:rsidR="00085785" w:rsidRPr="00085785" w:rsidRDefault="00085785" w:rsidP="00085785">
      <w:pPr>
        <w:spacing w:after="0"/>
        <w:rPr>
          <w:rFonts w:ascii="Calibri" w:eastAsia="Calibri" w:hAnsi="Calibri" w:cs="Calibri"/>
          <w:b/>
          <w:sz w:val="24"/>
          <w:szCs w:val="24"/>
          <w:u w:val="single"/>
        </w:rPr>
      </w:pPr>
    </w:p>
    <w:p w14:paraId="0A530709" w14:textId="77777777" w:rsidR="00085785" w:rsidRPr="00085785" w:rsidRDefault="00085785" w:rsidP="00085785">
      <w:pPr>
        <w:spacing w:after="0"/>
        <w:ind w:left="720"/>
        <w:rPr>
          <w:rFonts w:ascii="Calibri" w:eastAsia="Calibri" w:hAnsi="Calibri" w:cs="Calibri"/>
          <w:b/>
          <w:sz w:val="24"/>
          <w:szCs w:val="24"/>
        </w:rPr>
      </w:pPr>
      <w:r w:rsidRPr="00085785">
        <w:rPr>
          <w:rFonts w:ascii="Calibri" w:eastAsia="Calibri" w:hAnsi="Calibri" w:cs="Calibri"/>
          <w:b/>
          <w:color w:val="00B050"/>
          <w:sz w:val="24"/>
          <w:szCs w:val="24"/>
        </w:rPr>
        <w:t>Biospecimen Review Example:</w:t>
      </w:r>
      <w:r w:rsidRPr="00085785">
        <w:rPr>
          <w:rFonts w:ascii="Calibri" w:eastAsia="Calibri" w:hAnsi="Calibri" w:cs="Calibri"/>
          <w:b/>
          <w:sz w:val="24"/>
          <w:szCs w:val="24"/>
        </w:rPr>
        <w:t xml:space="preserve"> </w:t>
      </w:r>
    </w:p>
    <w:p w14:paraId="2E41A71B" w14:textId="77777777" w:rsidR="00085785" w:rsidRPr="00085785" w:rsidRDefault="00085785" w:rsidP="00085785">
      <w:pPr>
        <w:numPr>
          <w:ilvl w:val="0"/>
          <w:numId w:val="4"/>
        </w:numPr>
        <w:pBdr>
          <w:top w:val="nil"/>
          <w:left w:val="nil"/>
          <w:bottom w:val="nil"/>
          <w:right w:val="nil"/>
          <w:between w:val="nil"/>
        </w:pBdr>
        <w:spacing w:after="0"/>
        <w:ind w:left="1512"/>
        <w:rPr>
          <w:rFonts w:ascii="Calibri" w:eastAsia="Calibri" w:hAnsi="Calibri" w:cs="Calibri"/>
          <w:color w:val="00B050"/>
          <w:sz w:val="24"/>
          <w:szCs w:val="24"/>
        </w:rPr>
      </w:pPr>
      <w:r w:rsidRPr="00085785">
        <w:rPr>
          <w:rFonts w:ascii="Calibri" w:eastAsia="Calibri" w:hAnsi="Calibri" w:cs="Calibri"/>
          <w:b/>
          <w:color w:val="00B050"/>
          <w:sz w:val="24"/>
          <w:szCs w:val="24"/>
        </w:rPr>
        <w:t xml:space="preserve">Primary: </w:t>
      </w:r>
      <w:r w:rsidRPr="00085785">
        <w:rPr>
          <w:rFonts w:ascii="Calibri" w:eastAsia="Calibri" w:hAnsi="Calibri" w:cs="Calibri"/>
          <w:color w:val="00B050"/>
          <w:sz w:val="24"/>
          <w:szCs w:val="24"/>
        </w:rPr>
        <w:t>The overall objective of this study is to determine whether peritoneal dialysis is equivalent to or better than hemodialysis.</w:t>
      </w:r>
    </w:p>
    <w:p w14:paraId="27B4918C" w14:textId="77777777" w:rsidR="00085785" w:rsidRPr="00085785" w:rsidRDefault="00085785" w:rsidP="00085785">
      <w:pPr>
        <w:numPr>
          <w:ilvl w:val="1"/>
          <w:numId w:val="4"/>
        </w:numPr>
        <w:pBdr>
          <w:top w:val="nil"/>
          <w:left w:val="nil"/>
          <w:bottom w:val="nil"/>
          <w:right w:val="nil"/>
          <w:between w:val="nil"/>
        </w:pBdr>
        <w:spacing w:after="0"/>
        <w:ind w:left="1800"/>
        <w:rPr>
          <w:rFonts w:ascii="Calibri" w:eastAsia="Calibri" w:hAnsi="Calibri" w:cs="Calibri"/>
          <w:b/>
          <w:color w:val="00B050"/>
          <w:sz w:val="24"/>
          <w:szCs w:val="24"/>
        </w:rPr>
      </w:pPr>
      <w:r w:rsidRPr="00085785">
        <w:rPr>
          <w:rFonts w:ascii="Calibri" w:eastAsia="Calibri" w:hAnsi="Calibri" w:cs="Calibri"/>
          <w:b/>
          <w:color w:val="00B050"/>
          <w:sz w:val="24"/>
          <w:szCs w:val="24"/>
        </w:rPr>
        <w:t xml:space="preserve">Secondary: </w:t>
      </w:r>
      <w:r w:rsidRPr="00085785">
        <w:rPr>
          <w:rFonts w:ascii="Calibri" w:eastAsia="Calibri" w:hAnsi="Calibri" w:cs="Calibri"/>
          <w:color w:val="00B050"/>
          <w:sz w:val="24"/>
          <w:szCs w:val="24"/>
        </w:rPr>
        <w:t>Our secondary objective is to determine the cumulative survival rates based on their residual renal functions.</w:t>
      </w:r>
      <w:r w:rsidRPr="00085785">
        <w:rPr>
          <w:rFonts w:ascii="Calibri" w:eastAsia="Calibri" w:hAnsi="Calibri" w:cs="Calibri"/>
          <w:b/>
          <w:color w:val="00B050"/>
          <w:sz w:val="24"/>
          <w:szCs w:val="24"/>
        </w:rPr>
        <w:t xml:space="preserve"> </w:t>
      </w:r>
    </w:p>
    <w:p w14:paraId="5540806C" w14:textId="77777777" w:rsidR="00085785" w:rsidRPr="00085785" w:rsidRDefault="00085785" w:rsidP="00085785">
      <w:pPr>
        <w:pBdr>
          <w:top w:val="nil"/>
          <w:left w:val="nil"/>
          <w:bottom w:val="nil"/>
          <w:right w:val="nil"/>
          <w:between w:val="nil"/>
        </w:pBdr>
        <w:spacing w:after="0"/>
        <w:ind w:left="1440"/>
        <w:rPr>
          <w:rFonts w:ascii="Calibri" w:eastAsia="Calibri" w:hAnsi="Calibri" w:cs="Calibri"/>
          <w:color w:val="7030A0"/>
          <w:sz w:val="24"/>
          <w:szCs w:val="24"/>
        </w:rPr>
      </w:pPr>
    </w:p>
    <w:p w14:paraId="268BA3E6" w14:textId="77777777" w:rsidR="00085785" w:rsidRPr="00085785" w:rsidRDefault="00085785" w:rsidP="00085785">
      <w:pPr>
        <w:spacing w:after="0"/>
        <w:ind w:left="360" w:hanging="360"/>
        <w:rPr>
          <w:rFonts w:ascii="Calibri" w:eastAsia="Calibri" w:hAnsi="Calibri" w:cs="Calibri"/>
          <w:b/>
          <w:sz w:val="24"/>
          <w:szCs w:val="24"/>
        </w:rPr>
      </w:pPr>
      <w:r w:rsidRPr="00085785">
        <w:rPr>
          <w:rFonts w:ascii="Calibri" w:eastAsia="Calibri" w:hAnsi="Calibri" w:cs="Calibri"/>
          <w:b/>
          <w:sz w:val="24"/>
          <w:szCs w:val="24"/>
        </w:rPr>
        <w:t>4.</w:t>
      </w:r>
      <w:r w:rsidRPr="00085785">
        <w:rPr>
          <w:rFonts w:ascii="Calibri" w:eastAsia="Calibri" w:hAnsi="Calibri" w:cs="Calibri"/>
          <w:b/>
          <w:sz w:val="24"/>
          <w:szCs w:val="24"/>
        </w:rPr>
        <w:tab/>
      </w:r>
      <w:r w:rsidRPr="00085785">
        <w:rPr>
          <w:rFonts w:ascii="Calibri" w:eastAsia="Calibri" w:hAnsi="Calibri" w:cs="Calibri"/>
          <w:b/>
          <w:sz w:val="24"/>
          <w:szCs w:val="24"/>
        </w:rPr>
        <w:tab/>
        <w:t>HYPOTHESES</w:t>
      </w:r>
    </w:p>
    <w:p w14:paraId="561B8146" w14:textId="00E1E71E" w:rsidR="00085785" w:rsidRPr="00BD3F84" w:rsidRDefault="00085785" w:rsidP="00085785">
      <w:pPr>
        <w:spacing w:after="0"/>
        <w:ind w:left="720"/>
        <w:rPr>
          <w:rFonts w:ascii="Calibri" w:eastAsia="Calibri" w:hAnsi="Calibri" w:cs="Calibri"/>
          <w:color w:val="2F5496" w:themeColor="accent1" w:themeShade="BF"/>
          <w:sz w:val="24"/>
          <w:szCs w:val="24"/>
        </w:rPr>
      </w:pPr>
      <w:r w:rsidRPr="00BD3F84">
        <w:rPr>
          <w:rFonts w:ascii="Calibri" w:eastAsia="Calibri" w:hAnsi="Calibri" w:cs="Calibri"/>
          <w:color w:val="2F5496" w:themeColor="accent1" w:themeShade="BF"/>
          <w:sz w:val="24"/>
          <w:szCs w:val="24"/>
          <w:u w:val="single"/>
        </w:rPr>
        <w:t>GUIDANCE:</w:t>
      </w:r>
      <w:r w:rsidRPr="00BD3F84">
        <w:rPr>
          <w:rFonts w:ascii="Calibri" w:eastAsia="Calibri" w:hAnsi="Calibri" w:cs="Calibri"/>
          <w:b/>
          <w:color w:val="2F5496" w:themeColor="accent1" w:themeShade="BF"/>
          <w:sz w:val="24"/>
          <w:szCs w:val="24"/>
        </w:rPr>
        <w:t xml:space="preserve"> </w:t>
      </w:r>
      <w:r w:rsidRPr="00BD3F84">
        <w:rPr>
          <w:rFonts w:ascii="Calibri" w:eastAsia="Calibri" w:hAnsi="Calibri" w:cs="Calibri"/>
          <w:color w:val="2F5496" w:themeColor="accent1" w:themeShade="BF"/>
          <w:sz w:val="24"/>
          <w:szCs w:val="24"/>
        </w:rPr>
        <w:t>State expected relationships between variables</w:t>
      </w:r>
      <w:r w:rsidR="00743AC7">
        <w:rPr>
          <w:rFonts w:ascii="Calibri" w:eastAsia="Calibri" w:hAnsi="Calibri" w:cs="Calibri"/>
          <w:color w:val="2F5496" w:themeColor="accent1" w:themeShade="BF"/>
          <w:sz w:val="24"/>
          <w:szCs w:val="24"/>
        </w:rPr>
        <w:t xml:space="preserve"> </w:t>
      </w:r>
      <w:r w:rsidRPr="00BD3F84">
        <w:rPr>
          <w:rFonts w:ascii="Calibri" w:eastAsia="Calibri" w:hAnsi="Calibri" w:cs="Calibri"/>
          <w:color w:val="2F5496" w:themeColor="accent1" w:themeShade="BF"/>
          <w:sz w:val="24"/>
          <w:szCs w:val="24"/>
        </w:rPr>
        <w:t>that are testable and includes measurable outcomes/endpoints as described in the Research Design and Methods section of the protocol.  Hypotheses correspond directly to the objective(s).</w:t>
      </w:r>
    </w:p>
    <w:p w14:paraId="783B48A5" w14:textId="77777777" w:rsidR="00085785" w:rsidRPr="00085785" w:rsidRDefault="00085785" w:rsidP="00085785">
      <w:pPr>
        <w:spacing w:after="0"/>
        <w:rPr>
          <w:rFonts w:ascii="Calibri" w:eastAsia="Calibri" w:hAnsi="Calibri" w:cs="Calibri"/>
          <w:sz w:val="24"/>
          <w:szCs w:val="24"/>
        </w:rPr>
      </w:pPr>
    </w:p>
    <w:p w14:paraId="155EE991" w14:textId="0D72FB35" w:rsidR="00085785" w:rsidRPr="00085785" w:rsidRDefault="00085785" w:rsidP="00085785">
      <w:pPr>
        <w:ind w:left="720"/>
        <w:rPr>
          <w:rFonts w:ascii="Calibri" w:eastAsia="Calibri" w:hAnsi="Calibri" w:cs="Calibri"/>
          <w:color w:val="00B050"/>
          <w:sz w:val="24"/>
          <w:szCs w:val="24"/>
        </w:rPr>
      </w:pPr>
      <w:r w:rsidRPr="00085785">
        <w:rPr>
          <w:rFonts w:ascii="Calibri" w:eastAsia="Calibri" w:hAnsi="Calibri" w:cs="Calibri"/>
          <w:b/>
          <w:color w:val="00B050"/>
          <w:sz w:val="24"/>
          <w:szCs w:val="24"/>
        </w:rPr>
        <w:t xml:space="preserve">Example: </w:t>
      </w:r>
      <w:r w:rsidRPr="00085785">
        <w:rPr>
          <w:rFonts w:ascii="Calibri" w:eastAsia="Calibri" w:hAnsi="Calibri" w:cs="Calibri"/>
          <w:color w:val="00B050"/>
          <w:sz w:val="24"/>
          <w:szCs w:val="24"/>
        </w:rPr>
        <w:t xml:space="preserve">We hypothesize that analysis of those </w:t>
      </w:r>
      <w:r w:rsidR="00743AC7" w:rsidRPr="00085785">
        <w:rPr>
          <w:rFonts w:ascii="Calibri" w:eastAsia="Calibri" w:hAnsi="Calibri" w:cs="Calibri"/>
          <w:color w:val="00B050"/>
          <w:sz w:val="24"/>
          <w:szCs w:val="24"/>
        </w:rPr>
        <w:t>biospecimens</w:t>
      </w:r>
      <w:r w:rsidRPr="00085785">
        <w:rPr>
          <w:rFonts w:ascii="Calibri" w:eastAsia="Calibri" w:hAnsi="Calibri" w:cs="Calibri"/>
          <w:color w:val="00B050"/>
          <w:sz w:val="24"/>
          <w:szCs w:val="24"/>
        </w:rPr>
        <w:t xml:space="preserve"> will yield the following information…</w:t>
      </w:r>
    </w:p>
    <w:p w14:paraId="75330A75" w14:textId="77777777" w:rsidR="00085785" w:rsidRPr="00085785" w:rsidRDefault="00085785" w:rsidP="00085785">
      <w:pPr>
        <w:spacing w:after="0"/>
        <w:rPr>
          <w:rFonts w:ascii="Calibri" w:eastAsia="Calibri" w:hAnsi="Calibri" w:cs="Calibri"/>
          <w:b/>
          <w:sz w:val="24"/>
          <w:szCs w:val="24"/>
        </w:rPr>
      </w:pPr>
      <w:r w:rsidRPr="00085785">
        <w:rPr>
          <w:rFonts w:ascii="Calibri" w:eastAsia="Calibri" w:hAnsi="Calibri" w:cs="Calibri"/>
          <w:b/>
          <w:sz w:val="24"/>
          <w:szCs w:val="24"/>
        </w:rPr>
        <w:t xml:space="preserve">5.   </w:t>
      </w:r>
      <w:r w:rsidRPr="00085785">
        <w:rPr>
          <w:rFonts w:ascii="Calibri" w:eastAsia="Calibri" w:hAnsi="Calibri" w:cs="Calibri"/>
          <w:b/>
          <w:sz w:val="24"/>
          <w:szCs w:val="24"/>
        </w:rPr>
        <w:tab/>
        <w:t xml:space="preserve"> RESEARCH DESIGN AND METHODS</w:t>
      </w:r>
    </w:p>
    <w:p w14:paraId="42251FD8" w14:textId="77777777" w:rsidR="00085785" w:rsidRPr="00BD3F84" w:rsidRDefault="00085785" w:rsidP="00085785">
      <w:pPr>
        <w:spacing w:after="0"/>
        <w:ind w:left="720"/>
        <w:rPr>
          <w:rFonts w:ascii="Calibri" w:eastAsia="Calibri" w:hAnsi="Calibri" w:cs="Calibri"/>
          <w:color w:val="2F5496" w:themeColor="accent1" w:themeShade="BF"/>
          <w:sz w:val="24"/>
          <w:szCs w:val="24"/>
        </w:rPr>
      </w:pPr>
      <w:r w:rsidRPr="00BD3F84">
        <w:rPr>
          <w:rFonts w:ascii="Calibri" w:eastAsia="Calibri" w:hAnsi="Calibri" w:cs="Calibri"/>
          <w:color w:val="2F5496" w:themeColor="accent1" w:themeShade="BF"/>
          <w:sz w:val="24"/>
          <w:szCs w:val="24"/>
          <w:u w:val="single"/>
        </w:rPr>
        <w:t>GUIDANCE</w:t>
      </w:r>
      <w:r w:rsidRPr="00BD3F84">
        <w:rPr>
          <w:rFonts w:ascii="Calibri" w:eastAsia="Calibri" w:hAnsi="Calibri" w:cs="Calibri"/>
          <w:color w:val="2F5496" w:themeColor="accent1" w:themeShade="BF"/>
          <w:sz w:val="24"/>
          <w:szCs w:val="24"/>
        </w:rPr>
        <w:t xml:space="preserve">: Provide a brief overview of the entire study design including various phases of the study (if more than one).  Describe your design specific to your study and how you will be interpreting results.  Describe the database(s) that will be utilized, including the specific sources from which you will collect data or samples. Include in your description whether you will use data from RowanSOM or its affiliated clinical entities or from an IRB protocol that was previously approved [provide IRB protocol number]. </w:t>
      </w:r>
    </w:p>
    <w:p w14:paraId="25436654" w14:textId="77777777" w:rsidR="00085785" w:rsidRPr="00BD3F84" w:rsidRDefault="00085785" w:rsidP="00085785">
      <w:pPr>
        <w:spacing w:after="0"/>
        <w:rPr>
          <w:rFonts w:ascii="Calibri" w:eastAsia="Calibri" w:hAnsi="Calibri" w:cs="Calibri"/>
          <w:color w:val="2F5496" w:themeColor="accent1" w:themeShade="BF"/>
          <w:sz w:val="24"/>
          <w:szCs w:val="24"/>
        </w:rPr>
      </w:pPr>
    </w:p>
    <w:p w14:paraId="25B97B96" w14:textId="528B0491" w:rsidR="00085785" w:rsidRPr="00BD3F84" w:rsidRDefault="00085785" w:rsidP="00085785">
      <w:pPr>
        <w:spacing w:after="0"/>
        <w:ind w:left="720"/>
        <w:rPr>
          <w:rFonts w:ascii="Calibri" w:eastAsia="Calibri" w:hAnsi="Calibri" w:cs="Calibri"/>
          <w:color w:val="2F5496" w:themeColor="accent1" w:themeShade="BF"/>
          <w:sz w:val="24"/>
          <w:szCs w:val="24"/>
        </w:rPr>
      </w:pPr>
      <w:r w:rsidRPr="00BD3F84">
        <w:rPr>
          <w:rFonts w:ascii="Calibri" w:eastAsia="Calibri" w:hAnsi="Calibri" w:cs="Calibri"/>
          <w:color w:val="2F5496" w:themeColor="accent1" w:themeShade="BF"/>
          <w:sz w:val="24"/>
          <w:szCs w:val="24"/>
        </w:rPr>
        <w:lastRenderedPageBreak/>
        <w:t xml:space="preserve">Provide or upload all study instruments that are being used specifically for the purpose of the research. Include copies of all tests and questionnaires.   For study specific measurements or data points, list them individually and give a brief justification of why each one is needed.  If biological materials are </w:t>
      </w:r>
      <w:r w:rsidR="00743AC7" w:rsidRPr="00BD3F84">
        <w:rPr>
          <w:rFonts w:ascii="Calibri" w:eastAsia="Calibri" w:hAnsi="Calibri" w:cs="Calibri"/>
          <w:color w:val="2F5496" w:themeColor="accent1" w:themeShade="BF"/>
          <w:sz w:val="24"/>
          <w:szCs w:val="24"/>
        </w:rPr>
        <w:t>involved,</w:t>
      </w:r>
      <w:r w:rsidRPr="00BD3F84">
        <w:rPr>
          <w:rFonts w:ascii="Calibri" w:eastAsia="Calibri" w:hAnsi="Calibri" w:cs="Calibri"/>
          <w:color w:val="2F5496" w:themeColor="accent1" w:themeShade="BF"/>
          <w:sz w:val="24"/>
          <w:szCs w:val="24"/>
        </w:rPr>
        <w:t xml:space="preserve"> please describe all the experimental procedures and analyses in which they will be used. Describe how your research methods that are specific to the study affect research risks, harms and benefits to subjects. Justify how this design addresses the research objectives and hypotheses.   If applicable, describe procedures for randomization and blinding.  Describe the procedure for obtaining information for charts (private identifiable information or PHI) as approval from the Privacy Officer using the RPR Form</w:t>
      </w:r>
      <w:r w:rsidR="00743AC7">
        <w:rPr>
          <w:rFonts w:ascii="Calibri" w:eastAsia="Calibri" w:hAnsi="Calibri" w:cs="Calibri"/>
          <w:color w:val="2F5496" w:themeColor="accent1" w:themeShade="BF"/>
          <w:sz w:val="24"/>
          <w:szCs w:val="24"/>
        </w:rPr>
        <w:t xml:space="preserve">. </w:t>
      </w:r>
      <w:r w:rsidRPr="00BD3F84">
        <w:rPr>
          <w:rFonts w:ascii="Calibri" w:eastAsia="Calibri" w:hAnsi="Calibri" w:cs="Calibri"/>
          <w:color w:val="2F5496" w:themeColor="accent1" w:themeShade="BF"/>
          <w:sz w:val="24"/>
          <w:szCs w:val="24"/>
        </w:rPr>
        <w:t>If permission from the privacy office has already been secured, upload the approval letter.</w:t>
      </w:r>
    </w:p>
    <w:p w14:paraId="57C6DF84" w14:textId="77777777" w:rsidR="00085785" w:rsidRPr="00BD3F84" w:rsidRDefault="00085785" w:rsidP="00085785">
      <w:pPr>
        <w:spacing w:after="0"/>
        <w:rPr>
          <w:rFonts w:ascii="Calibri" w:eastAsia="Calibri" w:hAnsi="Calibri" w:cs="Calibri"/>
          <w:color w:val="2F5496" w:themeColor="accent1" w:themeShade="BF"/>
          <w:sz w:val="24"/>
          <w:szCs w:val="24"/>
        </w:rPr>
      </w:pPr>
    </w:p>
    <w:p w14:paraId="6C7D33DF" w14:textId="3A3B1A20" w:rsidR="00085785" w:rsidRPr="00BD3F84" w:rsidRDefault="00085785" w:rsidP="00743AC7">
      <w:pPr>
        <w:spacing w:after="0"/>
        <w:ind w:left="720"/>
        <w:rPr>
          <w:rFonts w:ascii="Calibri" w:eastAsia="Calibri" w:hAnsi="Calibri" w:cs="Calibri"/>
          <w:color w:val="2F5496" w:themeColor="accent1" w:themeShade="BF"/>
          <w:sz w:val="24"/>
          <w:szCs w:val="24"/>
        </w:rPr>
      </w:pPr>
      <w:r w:rsidRPr="00BD3F84">
        <w:rPr>
          <w:rFonts w:ascii="Calibri" w:eastAsia="Calibri" w:hAnsi="Calibri" w:cs="Calibri"/>
          <w:color w:val="2F5496" w:themeColor="accent1" w:themeShade="BF"/>
          <w:sz w:val="24"/>
          <w:szCs w:val="24"/>
        </w:rPr>
        <w:t xml:space="preserve">If you wish to perform genetic analysis of the </w:t>
      </w:r>
      <w:r w:rsidR="00743AC7" w:rsidRPr="00BD3F84">
        <w:rPr>
          <w:rFonts w:ascii="Calibri" w:eastAsia="Calibri" w:hAnsi="Calibri" w:cs="Calibri"/>
          <w:color w:val="2F5496" w:themeColor="accent1" w:themeShade="BF"/>
          <w:sz w:val="24"/>
          <w:szCs w:val="24"/>
        </w:rPr>
        <w:t>biospecimen</w:t>
      </w:r>
      <w:r w:rsidRPr="00BD3F84">
        <w:rPr>
          <w:rFonts w:ascii="Calibri" w:eastAsia="Calibri" w:hAnsi="Calibri" w:cs="Calibri"/>
          <w:color w:val="2F5496" w:themeColor="accent1" w:themeShade="BF"/>
          <w:sz w:val="24"/>
          <w:szCs w:val="24"/>
        </w:rPr>
        <w:t xml:space="preserve">, please contact the IRB Office to obtain appropriate guidance.  The guidance to inform subjects about genetic analysis is also provided on the adult consent form and parental consent form. </w:t>
      </w:r>
    </w:p>
    <w:p w14:paraId="1A3BF357" w14:textId="77777777" w:rsidR="00085785" w:rsidRPr="00085785" w:rsidRDefault="00085785" w:rsidP="00085785">
      <w:pPr>
        <w:spacing w:after="0"/>
        <w:rPr>
          <w:rFonts w:ascii="Calibri" w:eastAsia="Calibri" w:hAnsi="Calibri" w:cs="Calibri"/>
          <w:color w:val="0070C0"/>
          <w:sz w:val="24"/>
          <w:szCs w:val="24"/>
        </w:rPr>
      </w:pPr>
    </w:p>
    <w:p w14:paraId="08F317DE" w14:textId="77777777" w:rsidR="00085785" w:rsidRPr="00085785" w:rsidRDefault="00085785" w:rsidP="00085785">
      <w:pPr>
        <w:spacing w:after="0"/>
        <w:rPr>
          <w:rFonts w:ascii="Calibri" w:eastAsia="Calibri" w:hAnsi="Calibri" w:cs="Calibri"/>
          <w:b/>
          <w:sz w:val="24"/>
          <w:szCs w:val="24"/>
        </w:rPr>
      </w:pPr>
      <w:r w:rsidRPr="00085785">
        <w:rPr>
          <w:rFonts w:ascii="Calibri" w:eastAsia="Calibri" w:hAnsi="Calibri" w:cs="Calibri"/>
          <w:b/>
          <w:sz w:val="24"/>
          <w:szCs w:val="24"/>
        </w:rPr>
        <w:t>6.</w:t>
      </w:r>
      <w:r w:rsidRPr="00085785">
        <w:rPr>
          <w:rFonts w:ascii="Calibri" w:eastAsia="Calibri" w:hAnsi="Calibri" w:cs="Calibri"/>
          <w:b/>
          <w:sz w:val="24"/>
          <w:szCs w:val="24"/>
        </w:rPr>
        <w:tab/>
        <w:t xml:space="preserve"> STUDY DURATION, ENROLLMENT AND SITES</w:t>
      </w:r>
    </w:p>
    <w:p w14:paraId="70E74928" w14:textId="77777777" w:rsidR="00085785" w:rsidRPr="00085785" w:rsidRDefault="00085785" w:rsidP="00085785">
      <w:pPr>
        <w:spacing w:after="0"/>
        <w:rPr>
          <w:rFonts w:ascii="Calibri" w:eastAsia="Calibri" w:hAnsi="Calibri" w:cs="Calibri"/>
          <w:b/>
          <w:sz w:val="24"/>
          <w:szCs w:val="24"/>
        </w:rPr>
      </w:pPr>
    </w:p>
    <w:p w14:paraId="73EE757F" w14:textId="77777777" w:rsidR="00085785" w:rsidRPr="00085785" w:rsidRDefault="00085785" w:rsidP="00085785">
      <w:pPr>
        <w:numPr>
          <w:ilvl w:val="1"/>
          <w:numId w:val="5"/>
        </w:numPr>
        <w:pBdr>
          <w:top w:val="nil"/>
          <w:left w:val="nil"/>
          <w:bottom w:val="nil"/>
          <w:right w:val="nil"/>
          <w:between w:val="nil"/>
        </w:pBdr>
        <w:tabs>
          <w:tab w:val="left" w:pos="540"/>
          <w:tab w:val="left" w:pos="720"/>
        </w:tabs>
        <w:spacing w:after="0"/>
        <w:rPr>
          <w:rFonts w:ascii="Calibri" w:eastAsia="Calibri" w:hAnsi="Calibri" w:cs="Calibri"/>
          <w:b/>
          <w:color w:val="000000"/>
          <w:sz w:val="24"/>
          <w:szCs w:val="24"/>
        </w:rPr>
      </w:pPr>
      <w:r w:rsidRPr="00085785">
        <w:rPr>
          <w:rFonts w:ascii="Calibri" w:eastAsia="Calibri" w:hAnsi="Calibri" w:cs="Calibri"/>
          <w:b/>
          <w:color w:val="000000"/>
          <w:sz w:val="24"/>
          <w:szCs w:val="24"/>
        </w:rPr>
        <w:t xml:space="preserve"> </w:t>
      </w:r>
      <w:r w:rsidRPr="00085785">
        <w:rPr>
          <w:rFonts w:ascii="Calibri" w:eastAsia="Calibri" w:hAnsi="Calibri" w:cs="Calibri"/>
          <w:b/>
          <w:color w:val="000000"/>
          <w:sz w:val="24"/>
          <w:szCs w:val="24"/>
        </w:rPr>
        <w:tab/>
        <w:t>Duration</w:t>
      </w:r>
    </w:p>
    <w:p w14:paraId="1E1E6D9E" w14:textId="303C0A36" w:rsidR="00085785" w:rsidRPr="00BD3F84" w:rsidRDefault="00085785" w:rsidP="000D7C9B">
      <w:pPr>
        <w:spacing w:after="0"/>
        <w:ind w:left="1440"/>
        <w:rPr>
          <w:rFonts w:ascii="Calibri" w:eastAsia="Calibri" w:hAnsi="Calibri" w:cs="Calibri"/>
          <w:color w:val="2F5496" w:themeColor="accent1" w:themeShade="BF"/>
          <w:sz w:val="24"/>
          <w:szCs w:val="24"/>
        </w:rPr>
      </w:pPr>
      <w:r w:rsidRPr="00BD3F84">
        <w:rPr>
          <w:rFonts w:ascii="Calibri" w:eastAsia="Calibri" w:hAnsi="Calibri" w:cs="Calibri"/>
          <w:color w:val="2F5496" w:themeColor="accent1" w:themeShade="BF"/>
          <w:sz w:val="24"/>
          <w:szCs w:val="24"/>
          <w:u w:val="single"/>
        </w:rPr>
        <w:t>GUIDANCE:</w:t>
      </w:r>
      <w:r w:rsidRPr="00BD3F84">
        <w:rPr>
          <w:rFonts w:ascii="Calibri" w:eastAsia="Calibri" w:hAnsi="Calibri" w:cs="Calibri"/>
          <w:color w:val="2F5496" w:themeColor="accent1" w:themeShade="BF"/>
          <w:sz w:val="24"/>
          <w:szCs w:val="24"/>
        </w:rPr>
        <w:t xml:space="preserve"> </w:t>
      </w:r>
      <w:r w:rsidR="000D7C9B" w:rsidRPr="000D7C9B">
        <w:rPr>
          <w:rFonts w:ascii="Calibri" w:eastAsia="Calibri" w:hAnsi="Calibri" w:cs="Calibri"/>
          <w:color w:val="2F5496" w:themeColor="accent1" w:themeShade="BF"/>
          <w:sz w:val="24"/>
          <w:szCs w:val="24"/>
        </w:rPr>
        <w:t>Estimate the anticipated duration of the study as accurately as possible. Describe both the overall study timeline and the period during which biospecimens and/or identifiable private information will be collected, accessed, used, or maintained for research purposes. If study activities occur over multiple phases or years, describe the expected timeframe for each phase. Do not include time needed solely for data analysis, as the IRB does not require this information.</w:t>
      </w:r>
    </w:p>
    <w:p w14:paraId="10601035" w14:textId="77777777" w:rsidR="00085785" w:rsidRPr="00085785" w:rsidRDefault="00085785" w:rsidP="00085785">
      <w:pPr>
        <w:spacing w:after="0"/>
        <w:rPr>
          <w:rFonts w:ascii="Calibri" w:eastAsia="Calibri" w:hAnsi="Calibri" w:cs="Calibri"/>
          <w:color w:val="0070C0"/>
          <w:sz w:val="24"/>
          <w:szCs w:val="24"/>
        </w:rPr>
      </w:pPr>
    </w:p>
    <w:p w14:paraId="457AD84F" w14:textId="77777777" w:rsidR="000D7C9B" w:rsidRDefault="00085785" w:rsidP="000D7C9B">
      <w:pPr>
        <w:spacing w:after="0"/>
        <w:ind w:left="1440"/>
        <w:rPr>
          <w:rFonts w:ascii="Calibri" w:eastAsia="Calibri" w:hAnsi="Calibri" w:cs="Calibri"/>
          <w:color w:val="00B050"/>
        </w:rPr>
      </w:pPr>
      <w:r w:rsidRPr="00085785">
        <w:rPr>
          <w:rFonts w:ascii="Calibri" w:eastAsia="Calibri" w:hAnsi="Calibri" w:cs="Calibri"/>
          <w:b/>
          <w:color w:val="00B050"/>
          <w:sz w:val="24"/>
          <w:szCs w:val="24"/>
        </w:rPr>
        <w:t xml:space="preserve">Example: </w:t>
      </w:r>
      <w:r w:rsidR="000D7C9B" w:rsidRPr="000D7C9B">
        <w:rPr>
          <w:rFonts w:ascii="Calibri" w:eastAsia="Calibri" w:hAnsi="Calibri" w:cs="Calibri"/>
          <w:color w:val="00B050"/>
        </w:rPr>
        <w:t>We anticipate that participant enrollment and data collection will occur over a 12-month period. Identifiable private information will be accessed and maintained for research purposes for up to 18 months following IRB approval. Biospecimens will be retained and analyzed for up to 3 years, after which they will be destroyed or de-identified in accordance with the study's data retention plan.</w:t>
      </w:r>
    </w:p>
    <w:p w14:paraId="1259122A" w14:textId="77777777" w:rsidR="000D7C9B" w:rsidRPr="000D7C9B" w:rsidRDefault="000D7C9B" w:rsidP="000D7C9B">
      <w:pPr>
        <w:spacing w:after="0"/>
        <w:ind w:left="1440"/>
        <w:rPr>
          <w:rFonts w:ascii="Calibri" w:eastAsia="Calibri" w:hAnsi="Calibri" w:cs="Calibri"/>
          <w:color w:val="00B050"/>
        </w:rPr>
      </w:pPr>
    </w:p>
    <w:p w14:paraId="14C932BB" w14:textId="77777777" w:rsidR="000D7C9B" w:rsidRPr="000D7C9B" w:rsidRDefault="000D7C9B" w:rsidP="000D7C9B">
      <w:pPr>
        <w:spacing w:after="0"/>
        <w:ind w:left="1440"/>
        <w:rPr>
          <w:rFonts w:ascii="Calibri" w:eastAsia="Calibri" w:hAnsi="Calibri" w:cs="Calibri"/>
          <w:color w:val="00B050"/>
          <w:sz w:val="24"/>
          <w:szCs w:val="24"/>
        </w:rPr>
      </w:pPr>
      <w:r w:rsidRPr="000D7C9B">
        <w:rPr>
          <w:rFonts w:ascii="Calibri" w:eastAsia="Calibri" w:hAnsi="Calibri" w:cs="Calibri"/>
          <w:color w:val="00B050"/>
          <w:sz w:val="24"/>
          <w:szCs w:val="24"/>
        </w:rPr>
        <w:t>For studies using existing data or biospecimens:</w:t>
      </w:r>
    </w:p>
    <w:p w14:paraId="05ABF638" w14:textId="77777777" w:rsidR="000D7C9B" w:rsidRPr="000D7C9B" w:rsidRDefault="000D7C9B" w:rsidP="000D7C9B">
      <w:pPr>
        <w:spacing w:after="0"/>
        <w:ind w:left="1440"/>
        <w:rPr>
          <w:rFonts w:ascii="Calibri" w:eastAsia="Calibri" w:hAnsi="Calibri" w:cs="Calibri"/>
          <w:color w:val="00B050"/>
          <w:sz w:val="24"/>
          <w:szCs w:val="24"/>
        </w:rPr>
      </w:pPr>
      <w:r w:rsidRPr="000D7C9B">
        <w:rPr>
          <w:rFonts w:ascii="Calibri" w:eastAsia="Calibri" w:hAnsi="Calibri" w:cs="Calibri"/>
          <w:color w:val="00B050"/>
          <w:sz w:val="24"/>
          <w:szCs w:val="24"/>
        </w:rPr>
        <w:t>We anticipate that the review and analysis of existing biospecimens and identifiable private information will occur over a 12-month period. Identifiable information will be retained only as long as necessary to complete the research objectives and will then be destroyed or de-identified according to the study's data management plan.</w:t>
      </w:r>
    </w:p>
    <w:p w14:paraId="505A7182" w14:textId="3111845B" w:rsidR="00085785" w:rsidRPr="00085785" w:rsidRDefault="00085785" w:rsidP="00085785">
      <w:pPr>
        <w:spacing w:after="0"/>
        <w:ind w:left="1440"/>
        <w:rPr>
          <w:rFonts w:ascii="Calibri" w:eastAsia="Calibri" w:hAnsi="Calibri" w:cs="Calibri"/>
          <w:color w:val="00B050"/>
          <w:sz w:val="24"/>
          <w:szCs w:val="24"/>
        </w:rPr>
      </w:pPr>
    </w:p>
    <w:p w14:paraId="38C1612B" w14:textId="77777777" w:rsidR="00085785" w:rsidRPr="00085785" w:rsidRDefault="00085785" w:rsidP="00085785">
      <w:pPr>
        <w:spacing w:after="0"/>
        <w:ind w:left="1296"/>
        <w:rPr>
          <w:rFonts w:ascii="Calibri" w:eastAsia="Calibri" w:hAnsi="Calibri" w:cs="Calibri"/>
          <w:color w:val="00B050"/>
          <w:sz w:val="24"/>
          <w:szCs w:val="24"/>
        </w:rPr>
      </w:pPr>
    </w:p>
    <w:p w14:paraId="6DB97966" w14:textId="77777777" w:rsidR="00085785" w:rsidRPr="00085785" w:rsidRDefault="00085785" w:rsidP="00085785">
      <w:pPr>
        <w:spacing w:after="0"/>
        <w:ind w:firstLine="720"/>
        <w:rPr>
          <w:rFonts w:ascii="Calibri" w:eastAsia="Calibri" w:hAnsi="Calibri" w:cs="Calibri"/>
          <w:b/>
          <w:sz w:val="24"/>
          <w:szCs w:val="24"/>
        </w:rPr>
      </w:pPr>
      <w:r w:rsidRPr="00085785">
        <w:rPr>
          <w:rFonts w:ascii="Calibri" w:eastAsia="Calibri" w:hAnsi="Calibri" w:cs="Calibri"/>
          <w:b/>
          <w:sz w:val="24"/>
          <w:szCs w:val="24"/>
        </w:rPr>
        <w:lastRenderedPageBreak/>
        <w:t xml:space="preserve">6.2. </w:t>
      </w:r>
      <w:r w:rsidRPr="00085785">
        <w:rPr>
          <w:rFonts w:ascii="Calibri" w:eastAsia="Calibri" w:hAnsi="Calibri" w:cs="Calibri"/>
          <w:b/>
          <w:sz w:val="24"/>
          <w:szCs w:val="24"/>
        </w:rPr>
        <w:tab/>
        <w:t>Enrollment</w:t>
      </w:r>
    </w:p>
    <w:p w14:paraId="7F732288" w14:textId="5D0D4E2C" w:rsidR="00085785" w:rsidRPr="00BD3F84" w:rsidRDefault="00085785" w:rsidP="00085785">
      <w:pPr>
        <w:spacing w:after="0"/>
        <w:ind w:left="1440"/>
        <w:rPr>
          <w:rFonts w:ascii="Calibri" w:eastAsia="Calibri" w:hAnsi="Calibri" w:cs="Calibri"/>
          <w:color w:val="2F5496" w:themeColor="accent1" w:themeShade="BF"/>
          <w:sz w:val="24"/>
          <w:szCs w:val="24"/>
        </w:rPr>
      </w:pPr>
      <w:r w:rsidRPr="00BD3F84">
        <w:rPr>
          <w:rFonts w:ascii="Calibri" w:eastAsia="Calibri" w:hAnsi="Calibri" w:cs="Calibri"/>
          <w:color w:val="2F5496" w:themeColor="accent1" w:themeShade="BF"/>
          <w:sz w:val="24"/>
          <w:szCs w:val="24"/>
          <w:u w:val="single"/>
        </w:rPr>
        <w:t xml:space="preserve">GUIDANCE: </w:t>
      </w:r>
      <w:r w:rsidRPr="00BD3F84">
        <w:rPr>
          <w:rFonts w:ascii="Calibri" w:eastAsia="Calibri" w:hAnsi="Calibri" w:cs="Calibri"/>
          <w:color w:val="2F5496" w:themeColor="accent1" w:themeShade="BF"/>
          <w:sz w:val="24"/>
          <w:szCs w:val="24"/>
        </w:rPr>
        <w:t xml:space="preserve">Describe total number of </w:t>
      </w:r>
      <w:r w:rsidR="000D7C9B" w:rsidRPr="00BD3F84">
        <w:rPr>
          <w:rFonts w:ascii="Calibri" w:eastAsia="Calibri" w:hAnsi="Calibri" w:cs="Calibri"/>
          <w:color w:val="2F5496" w:themeColor="accent1" w:themeShade="BF"/>
          <w:sz w:val="24"/>
          <w:szCs w:val="24"/>
        </w:rPr>
        <w:t>biospecimens</w:t>
      </w:r>
      <w:r w:rsidRPr="00BD3F84">
        <w:rPr>
          <w:rFonts w:ascii="Calibri" w:eastAsia="Calibri" w:hAnsi="Calibri" w:cs="Calibri"/>
          <w:color w:val="2F5496" w:themeColor="accent1" w:themeShade="BF"/>
          <w:sz w:val="24"/>
          <w:szCs w:val="24"/>
        </w:rPr>
        <w:t xml:space="preserve"> and identifiable private information you anticipate </w:t>
      </w:r>
      <w:r w:rsidR="000D7C9B" w:rsidRPr="00BD3F84">
        <w:rPr>
          <w:rFonts w:ascii="Calibri" w:eastAsia="Calibri" w:hAnsi="Calibri" w:cs="Calibri"/>
          <w:color w:val="2F5496" w:themeColor="accent1" w:themeShade="BF"/>
          <w:sz w:val="24"/>
          <w:szCs w:val="24"/>
        </w:rPr>
        <w:t>using</w:t>
      </w:r>
      <w:r w:rsidRPr="00BD3F84">
        <w:rPr>
          <w:rFonts w:ascii="Calibri" w:eastAsia="Calibri" w:hAnsi="Calibri" w:cs="Calibri"/>
          <w:color w:val="2F5496" w:themeColor="accent1" w:themeShade="BF"/>
          <w:sz w:val="24"/>
          <w:szCs w:val="24"/>
        </w:rPr>
        <w:t>.  Describe if there are gender, age, race, religion, etc. and specific information you will be collecting.  Justify why</w:t>
      </w:r>
      <w:r w:rsidR="000D7C9B">
        <w:rPr>
          <w:rFonts w:ascii="Calibri" w:eastAsia="Calibri" w:hAnsi="Calibri" w:cs="Calibri"/>
          <w:color w:val="2F5496" w:themeColor="accent1" w:themeShade="BF"/>
          <w:sz w:val="24"/>
          <w:szCs w:val="24"/>
        </w:rPr>
        <w:t>.</w:t>
      </w:r>
    </w:p>
    <w:p w14:paraId="0830CDB1" w14:textId="77777777" w:rsidR="00BD3F84" w:rsidRDefault="00BD3F84" w:rsidP="00085785">
      <w:pPr>
        <w:spacing w:after="0"/>
        <w:ind w:left="1440"/>
        <w:rPr>
          <w:rFonts w:ascii="Calibri" w:eastAsia="Calibri" w:hAnsi="Calibri" w:cs="Calibri"/>
          <w:b/>
          <w:color w:val="00B050"/>
          <w:sz w:val="24"/>
          <w:szCs w:val="24"/>
        </w:rPr>
      </w:pPr>
    </w:p>
    <w:p w14:paraId="7F00AB92" w14:textId="6060387D" w:rsidR="00085785" w:rsidRPr="00085785" w:rsidRDefault="00085785" w:rsidP="00085785">
      <w:pPr>
        <w:spacing w:after="0"/>
        <w:ind w:left="1440"/>
        <w:rPr>
          <w:rFonts w:ascii="Calibri" w:eastAsia="Calibri" w:hAnsi="Calibri" w:cs="Calibri"/>
          <w:color w:val="00B050"/>
          <w:sz w:val="24"/>
          <w:szCs w:val="24"/>
        </w:rPr>
      </w:pPr>
      <w:r w:rsidRPr="00085785">
        <w:rPr>
          <w:rFonts w:ascii="Calibri" w:eastAsia="Calibri" w:hAnsi="Calibri" w:cs="Calibri"/>
          <w:b/>
          <w:color w:val="00B050"/>
          <w:sz w:val="24"/>
          <w:szCs w:val="24"/>
        </w:rPr>
        <w:t>Example:</w:t>
      </w:r>
      <w:r w:rsidRPr="00085785">
        <w:rPr>
          <w:rFonts w:ascii="Calibri" w:eastAsia="Calibri" w:hAnsi="Calibri" w:cs="Calibri"/>
          <w:color w:val="00B050"/>
          <w:sz w:val="24"/>
          <w:szCs w:val="24"/>
        </w:rPr>
        <w:t xml:space="preserve"> We are not directly </w:t>
      </w:r>
      <w:r w:rsidR="000D7C9B" w:rsidRPr="00085785">
        <w:rPr>
          <w:rFonts w:ascii="Calibri" w:eastAsia="Calibri" w:hAnsi="Calibri" w:cs="Calibri"/>
          <w:color w:val="00B050"/>
          <w:sz w:val="24"/>
          <w:szCs w:val="24"/>
        </w:rPr>
        <w:t xml:space="preserve">enrolling </w:t>
      </w:r>
      <w:r w:rsidRPr="00085785">
        <w:rPr>
          <w:rFonts w:ascii="Calibri" w:eastAsia="Calibri" w:hAnsi="Calibri" w:cs="Calibri"/>
          <w:color w:val="00B050"/>
          <w:sz w:val="24"/>
          <w:szCs w:val="24"/>
        </w:rPr>
        <w:t>subjects. However, we are collecting specimens from gender, age, race etc. for this study.</w:t>
      </w:r>
    </w:p>
    <w:p w14:paraId="57C2FD18" w14:textId="77777777" w:rsidR="00085785" w:rsidRPr="00085785" w:rsidRDefault="00085785" w:rsidP="00085785">
      <w:pPr>
        <w:spacing w:after="0"/>
        <w:rPr>
          <w:rFonts w:ascii="Calibri" w:eastAsia="Calibri" w:hAnsi="Calibri" w:cs="Calibri"/>
          <w:color w:val="00B050"/>
          <w:sz w:val="24"/>
          <w:szCs w:val="24"/>
        </w:rPr>
      </w:pPr>
    </w:p>
    <w:p w14:paraId="6E7461B3" w14:textId="77777777" w:rsidR="00085785" w:rsidRPr="00085785" w:rsidRDefault="00085785" w:rsidP="00085785">
      <w:pPr>
        <w:spacing w:after="0"/>
        <w:ind w:firstLine="720"/>
        <w:rPr>
          <w:rFonts w:ascii="Calibri" w:eastAsia="Calibri" w:hAnsi="Calibri" w:cs="Calibri"/>
          <w:b/>
          <w:sz w:val="24"/>
          <w:szCs w:val="24"/>
        </w:rPr>
      </w:pPr>
      <w:r w:rsidRPr="00085785">
        <w:rPr>
          <w:rFonts w:ascii="Calibri" w:eastAsia="Calibri" w:hAnsi="Calibri" w:cs="Calibri"/>
          <w:b/>
          <w:sz w:val="24"/>
          <w:szCs w:val="24"/>
        </w:rPr>
        <w:t xml:space="preserve">6.3 </w:t>
      </w:r>
      <w:r w:rsidRPr="00085785">
        <w:rPr>
          <w:rFonts w:ascii="Calibri" w:eastAsia="Calibri" w:hAnsi="Calibri" w:cs="Calibri"/>
          <w:b/>
          <w:sz w:val="24"/>
          <w:szCs w:val="24"/>
        </w:rPr>
        <w:tab/>
        <w:t>Specimen Repository</w:t>
      </w:r>
    </w:p>
    <w:p w14:paraId="01D50405" w14:textId="277109CC" w:rsidR="00085785" w:rsidRPr="00085785" w:rsidRDefault="00085785" w:rsidP="00085785">
      <w:pPr>
        <w:spacing w:after="0"/>
        <w:ind w:left="1440"/>
        <w:rPr>
          <w:rFonts w:ascii="Calibri" w:eastAsia="Calibri" w:hAnsi="Calibri" w:cs="Calibri"/>
          <w:b/>
          <w:color w:val="0070C0"/>
          <w:sz w:val="24"/>
          <w:szCs w:val="24"/>
        </w:rPr>
      </w:pPr>
      <w:r w:rsidRPr="00653009">
        <w:rPr>
          <w:rFonts w:ascii="Calibri" w:eastAsia="Calibri" w:hAnsi="Calibri" w:cs="Calibri"/>
          <w:color w:val="2F5496" w:themeColor="accent1" w:themeShade="BF"/>
          <w:sz w:val="24"/>
          <w:szCs w:val="24"/>
          <w:u w:val="single"/>
        </w:rPr>
        <w:t>GUIDANCE:</w:t>
      </w:r>
      <w:r w:rsidRPr="00653009">
        <w:rPr>
          <w:rFonts w:ascii="Calibri" w:eastAsia="Calibri" w:hAnsi="Calibri" w:cs="Calibri"/>
          <w:color w:val="2F5496" w:themeColor="accent1" w:themeShade="BF"/>
          <w:sz w:val="24"/>
          <w:szCs w:val="24"/>
        </w:rPr>
        <w:t xml:space="preserve"> List locations/sites where</w:t>
      </w:r>
      <w:r w:rsidRPr="00653009">
        <w:rPr>
          <w:rFonts w:ascii="Calibri" w:eastAsia="Calibri" w:hAnsi="Calibri" w:cs="Calibri"/>
          <w:color w:val="2F5496" w:themeColor="accent1" w:themeShade="BF"/>
        </w:rPr>
        <w:t xml:space="preserve"> </w:t>
      </w:r>
      <w:r w:rsidR="000D7C9B" w:rsidRPr="00653009">
        <w:rPr>
          <w:rFonts w:ascii="Calibri" w:eastAsia="Calibri" w:hAnsi="Calibri" w:cs="Calibri"/>
          <w:color w:val="2F5496" w:themeColor="accent1" w:themeShade="BF"/>
          <w:sz w:val="24"/>
          <w:szCs w:val="24"/>
        </w:rPr>
        <w:t>biospecimens</w:t>
      </w:r>
      <w:r w:rsidRPr="00653009">
        <w:rPr>
          <w:rFonts w:ascii="Calibri" w:eastAsia="Calibri" w:hAnsi="Calibri" w:cs="Calibri"/>
          <w:color w:val="2F5496" w:themeColor="accent1" w:themeShade="BF"/>
          <w:sz w:val="24"/>
          <w:szCs w:val="24"/>
        </w:rPr>
        <w:t xml:space="preserve"> and identifiable private information are held and the process for obtaining such specimens and information.  If you are obtaining </w:t>
      </w:r>
      <w:r w:rsidR="00743AC7" w:rsidRPr="00653009">
        <w:rPr>
          <w:rFonts w:ascii="Calibri" w:eastAsia="Calibri" w:hAnsi="Calibri" w:cs="Calibri"/>
          <w:color w:val="2F5496" w:themeColor="accent1" w:themeShade="BF"/>
          <w:sz w:val="24"/>
          <w:szCs w:val="24"/>
        </w:rPr>
        <w:t>biospecimens</w:t>
      </w:r>
      <w:r w:rsidRPr="00653009">
        <w:rPr>
          <w:rFonts w:ascii="Calibri" w:eastAsia="Calibri" w:hAnsi="Calibri" w:cs="Calibri"/>
          <w:color w:val="2F5496" w:themeColor="accent1" w:themeShade="BF"/>
          <w:sz w:val="24"/>
          <w:szCs w:val="24"/>
        </w:rPr>
        <w:t xml:space="preserve"> and identifiable private </w:t>
      </w:r>
      <w:r w:rsidRPr="00085785">
        <w:rPr>
          <w:rFonts w:ascii="Calibri" w:eastAsia="Calibri" w:hAnsi="Calibri" w:cs="Calibri"/>
          <w:color w:val="0070C0"/>
          <w:sz w:val="24"/>
          <w:szCs w:val="24"/>
        </w:rPr>
        <w:t>information from a non-Rowan site or another investigator at Rowan or a collaborator from another institution, you must upload the permission letter from the non-Rowan source or another Rowan or non-Rowan Collaborator in the CIRB application</w:t>
      </w:r>
      <w:r w:rsidRPr="00085785">
        <w:rPr>
          <w:rFonts w:ascii="Calibri" w:eastAsia="Calibri" w:hAnsi="Calibri" w:cs="Calibri"/>
          <w:b/>
          <w:color w:val="0070C0"/>
          <w:sz w:val="24"/>
          <w:szCs w:val="24"/>
        </w:rPr>
        <w:t xml:space="preserve">. </w:t>
      </w:r>
    </w:p>
    <w:p w14:paraId="64B7D301" w14:textId="77777777" w:rsidR="00653009" w:rsidRDefault="00653009" w:rsidP="00085785">
      <w:pPr>
        <w:spacing w:after="0"/>
        <w:ind w:left="1152" w:firstLine="288"/>
        <w:rPr>
          <w:rFonts w:ascii="Calibri" w:eastAsia="Calibri" w:hAnsi="Calibri" w:cs="Calibri"/>
          <w:b/>
          <w:color w:val="00B050"/>
          <w:sz w:val="24"/>
          <w:szCs w:val="24"/>
        </w:rPr>
      </w:pPr>
    </w:p>
    <w:p w14:paraId="6407EE2F" w14:textId="45017A26" w:rsidR="00085785" w:rsidRPr="00085785" w:rsidRDefault="00085785" w:rsidP="00085785">
      <w:pPr>
        <w:spacing w:after="0"/>
        <w:ind w:left="1152" w:firstLine="288"/>
        <w:rPr>
          <w:rFonts w:ascii="Calibri" w:eastAsia="Calibri" w:hAnsi="Calibri" w:cs="Calibri"/>
          <w:color w:val="00B050"/>
          <w:sz w:val="24"/>
          <w:szCs w:val="24"/>
        </w:rPr>
      </w:pPr>
      <w:r w:rsidRPr="00085785">
        <w:rPr>
          <w:rFonts w:ascii="Calibri" w:eastAsia="Calibri" w:hAnsi="Calibri" w:cs="Calibri"/>
          <w:b/>
          <w:color w:val="00B050"/>
          <w:sz w:val="24"/>
          <w:szCs w:val="24"/>
        </w:rPr>
        <w:t xml:space="preserve">Example:  </w:t>
      </w:r>
      <w:r w:rsidRPr="00085785">
        <w:rPr>
          <w:rFonts w:ascii="Calibri" w:eastAsia="Calibri" w:hAnsi="Calibri" w:cs="Calibri"/>
          <w:color w:val="00B050"/>
          <w:sz w:val="24"/>
          <w:szCs w:val="24"/>
        </w:rPr>
        <w:t xml:space="preserve">Specimens are held in my collaborator’s repository at………………. </w:t>
      </w:r>
    </w:p>
    <w:p w14:paraId="1F496E06" w14:textId="77777777" w:rsidR="00085785" w:rsidRPr="00085785" w:rsidRDefault="00085785" w:rsidP="00085785">
      <w:pPr>
        <w:spacing w:after="0"/>
        <w:ind w:left="1296"/>
        <w:rPr>
          <w:rFonts w:ascii="Calibri" w:eastAsia="Calibri" w:hAnsi="Calibri" w:cs="Calibri"/>
          <w:color w:val="00B050"/>
          <w:sz w:val="24"/>
          <w:szCs w:val="24"/>
        </w:rPr>
      </w:pPr>
    </w:p>
    <w:p w14:paraId="5F0EAAB4" w14:textId="77777777" w:rsidR="00085785" w:rsidRPr="00085785" w:rsidRDefault="00085785" w:rsidP="00085785">
      <w:pPr>
        <w:spacing w:after="0"/>
        <w:rPr>
          <w:rFonts w:ascii="Calibri" w:eastAsia="Calibri" w:hAnsi="Calibri" w:cs="Calibri"/>
          <w:b/>
          <w:sz w:val="24"/>
          <w:szCs w:val="24"/>
        </w:rPr>
      </w:pPr>
      <w:r w:rsidRPr="00085785">
        <w:rPr>
          <w:rFonts w:ascii="Calibri" w:eastAsia="Calibri" w:hAnsi="Calibri" w:cs="Calibri"/>
          <w:b/>
          <w:sz w:val="24"/>
          <w:szCs w:val="24"/>
        </w:rPr>
        <w:t xml:space="preserve">7. </w:t>
      </w:r>
      <w:r w:rsidRPr="00085785">
        <w:rPr>
          <w:rFonts w:ascii="Calibri" w:eastAsia="Calibri" w:hAnsi="Calibri" w:cs="Calibri"/>
          <w:b/>
          <w:sz w:val="24"/>
          <w:szCs w:val="24"/>
        </w:rPr>
        <w:tab/>
        <w:t>SUBJECT INFORMATION</w:t>
      </w:r>
    </w:p>
    <w:p w14:paraId="50B7A304" w14:textId="77777777" w:rsidR="00085785" w:rsidRPr="00085785" w:rsidRDefault="00085785" w:rsidP="00085785">
      <w:pPr>
        <w:spacing w:after="0"/>
        <w:rPr>
          <w:rFonts w:ascii="Calibri" w:eastAsia="Calibri" w:hAnsi="Calibri" w:cs="Calibri"/>
        </w:rPr>
      </w:pPr>
    </w:p>
    <w:p w14:paraId="2FF5B250" w14:textId="77777777" w:rsidR="00085785" w:rsidRPr="00085785" w:rsidRDefault="00085785" w:rsidP="00085785">
      <w:pPr>
        <w:spacing w:after="0"/>
        <w:ind w:firstLine="720"/>
        <w:rPr>
          <w:rFonts w:ascii="Calibri" w:eastAsia="Calibri" w:hAnsi="Calibri" w:cs="Calibri"/>
          <w:b/>
          <w:sz w:val="24"/>
          <w:szCs w:val="24"/>
        </w:rPr>
      </w:pPr>
      <w:r w:rsidRPr="00085785">
        <w:rPr>
          <w:rFonts w:ascii="Calibri" w:eastAsia="Calibri" w:hAnsi="Calibri" w:cs="Calibri"/>
          <w:b/>
          <w:sz w:val="24"/>
          <w:szCs w:val="24"/>
        </w:rPr>
        <w:t xml:space="preserve">7.1   </w:t>
      </w:r>
      <w:r w:rsidRPr="00085785">
        <w:rPr>
          <w:rFonts w:ascii="Calibri" w:eastAsia="Calibri" w:hAnsi="Calibri" w:cs="Calibri"/>
          <w:b/>
          <w:sz w:val="24"/>
          <w:szCs w:val="24"/>
        </w:rPr>
        <w:tab/>
        <w:t>Population</w:t>
      </w:r>
    </w:p>
    <w:p w14:paraId="7FC66314" w14:textId="48F706A6" w:rsidR="00085785" w:rsidRPr="00085785" w:rsidRDefault="00085785" w:rsidP="00085785">
      <w:pPr>
        <w:spacing w:after="0"/>
        <w:ind w:left="1440"/>
        <w:rPr>
          <w:rFonts w:ascii="Calibri" w:eastAsia="Calibri" w:hAnsi="Calibri" w:cs="Calibri"/>
          <w:color w:val="0070C0"/>
          <w:sz w:val="24"/>
          <w:szCs w:val="24"/>
        </w:rPr>
      </w:pPr>
      <w:r w:rsidRPr="00085785">
        <w:rPr>
          <w:rFonts w:ascii="Calibri" w:eastAsia="Calibri" w:hAnsi="Calibri" w:cs="Calibri"/>
          <w:color w:val="0070C0"/>
          <w:sz w:val="24"/>
          <w:szCs w:val="24"/>
        </w:rPr>
        <w:t>GUIDANCE:</w:t>
      </w:r>
      <w:r w:rsidRPr="00085785">
        <w:rPr>
          <w:rFonts w:ascii="Calibri" w:eastAsia="Calibri" w:hAnsi="Calibri" w:cs="Calibri"/>
          <w:b/>
          <w:color w:val="0070C0"/>
          <w:sz w:val="24"/>
          <w:szCs w:val="24"/>
        </w:rPr>
        <w:t xml:space="preserve"> </w:t>
      </w:r>
      <w:r w:rsidRPr="00085785">
        <w:rPr>
          <w:rFonts w:ascii="Calibri" w:eastAsia="Calibri" w:hAnsi="Calibri" w:cs="Calibri"/>
          <w:color w:val="0070C0"/>
          <w:sz w:val="24"/>
          <w:szCs w:val="24"/>
        </w:rPr>
        <w:t xml:space="preserve">Identify study populations (including age range, gender, ethnic background and disease characteristics), the inclusion and exclusion criteria.  In addition, justify the inclusion of targeted </w:t>
      </w:r>
      <w:r w:rsidR="000D7C9B" w:rsidRPr="00085785">
        <w:rPr>
          <w:rFonts w:ascii="Calibri" w:eastAsia="Calibri" w:hAnsi="Calibri" w:cs="Calibri"/>
          <w:color w:val="0070C0"/>
          <w:sz w:val="24"/>
          <w:szCs w:val="24"/>
        </w:rPr>
        <w:t>people</w:t>
      </w:r>
      <w:r w:rsidRPr="00085785">
        <w:rPr>
          <w:rFonts w:ascii="Calibri" w:eastAsia="Calibri" w:hAnsi="Calibri" w:cs="Calibri"/>
          <w:color w:val="0070C0"/>
          <w:sz w:val="24"/>
          <w:szCs w:val="24"/>
        </w:rPr>
        <w:t xml:space="preserve"> (e.g., healthy participants, employees, students or participants with certain medical conditions). Describe if information is gathered from a specific population including use of </w:t>
      </w:r>
      <w:r w:rsidR="000D7C9B" w:rsidRPr="00085785">
        <w:rPr>
          <w:rFonts w:ascii="Calibri" w:eastAsia="Calibri" w:hAnsi="Calibri" w:cs="Calibri"/>
          <w:color w:val="0070C0"/>
          <w:sz w:val="24"/>
          <w:szCs w:val="24"/>
        </w:rPr>
        <w:t>biospecimens</w:t>
      </w:r>
      <w:r w:rsidRPr="00085785">
        <w:rPr>
          <w:rFonts w:ascii="Calibri" w:eastAsia="Calibri" w:hAnsi="Calibri" w:cs="Calibri"/>
          <w:color w:val="0070C0"/>
          <w:sz w:val="24"/>
          <w:szCs w:val="24"/>
        </w:rPr>
        <w:t xml:space="preserve"> and identifiable private information on vulnerable population. </w:t>
      </w:r>
    </w:p>
    <w:p w14:paraId="78D3E30F" w14:textId="77777777" w:rsidR="00085785" w:rsidRPr="00085785" w:rsidRDefault="00085785" w:rsidP="00085785">
      <w:pPr>
        <w:spacing w:after="0"/>
        <w:rPr>
          <w:rFonts w:ascii="Calibri" w:eastAsia="Calibri" w:hAnsi="Calibri" w:cs="Calibri"/>
          <w:color w:val="0070C0"/>
          <w:sz w:val="24"/>
          <w:szCs w:val="24"/>
        </w:rPr>
      </w:pPr>
    </w:p>
    <w:p w14:paraId="73BAACC2" w14:textId="2BCE8DEF" w:rsidR="00085785" w:rsidRPr="00085785" w:rsidRDefault="00085785" w:rsidP="00085785">
      <w:pPr>
        <w:spacing w:after="0"/>
        <w:ind w:left="1440"/>
        <w:rPr>
          <w:rFonts w:ascii="Calibri" w:eastAsia="Calibri" w:hAnsi="Calibri" w:cs="Calibri"/>
          <w:color w:val="0070C0"/>
          <w:sz w:val="24"/>
          <w:szCs w:val="24"/>
        </w:rPr>
      </w:pPr>
      <w:r w:rsidRPr="00085785">
        <w:rPr>
          <w:rFonts w:ascii="Calibri" w:eastAsia="Calibri" w:hAnsi="Calibri" w:cs="Calibri"/>
          <w:b/>
          <w:color w:val="00B050"/>
          <w:sz w:val="24"/>
          <w:szCs w:val="24"/>
        </w:rPr>
        <w:t>Example:</w:t>
      </w:r>
      <w:r w:rsidRPr="00085785">
        <w:rPr>
          <w:rFonts w:ascii="Calibri" w:eastAsia="Calibri" w:hAnsi="Calibri" w:cs="Calibri"/>
          <w:color w:val="00B050"/>
          <w:sz w:val="24"/>
          <w:szCs w:val="24"/>
        </w:rPr>
        <w:t xml:space="preserve">  I am specifically interested in samples from patients who have………… These are not vulnerable </w:t>
      </w:r>
      <w:r w:rsidR="000D7C9B" w:rsidRPr="00085785">
        <w:rPr>
          <w:rFonts w:ascii="Calibri" w:eastAsia="Calibri" w:hAnsi="Calibri" w:cs="Calibri"/>
          <w:color w:val="00B050"/>
          <w:sz w:val="24"/>
          <w:szCs w:val="24"/>
        </w:rPr>
        <w:t>populations</w:t>
      </w:r>
      <w:r w:rsidRPr="00085785">
        <w:rPr>
          <w:rFonts w:ascii="Calibri" w:eastAsia="Calibri" w:hAnsi="Calibri" w:cs="Calibri"/>
          <w:color w:val="0070C0"/>
          <w:sz w:val="24"/>
          <w:szCs w:val="24"/>
        </w:rPr>
        <w:t>.</w:t>
      </w:r>
    </w:p>
    <w:p w14:paraId="5B82877C" w14:textId="77777777" w:rsidR="00085785" w:rsidRPr="00085785" w:rsidRDefault="00085785" w:rsidP="00085785">
      <w:pPr>
        <w:spacing w:after="0"/>
        <w:rPr>
          <w:rFonts w:ascii="Calibri" w:eastAsia="Calibri" w:hAnsi="Calibri" w:cs="Calibri"/>
          <w:color w:val="0070C0"/>
          <w:sz w:val="24"/>
          <w:szCs w:val="24"/>
        </w:rPr>
      </w:pPr>
    </w:p>
    <w:p w14:paraId="39948760" w14:textId="77777777" w:rsidR="00085785" w:rsidRPr="00085785" w:rsidRDefault="00085785" w:rsidP="00085785">
      <w:pPr>
        <w:spacing w:after="0"/>
        <w:ind w:firstLine="720"/>
        <w:rPr>
          <w:rFonts w:ascii="Calibri" w:eastAsia="Calibri" w:hAnsi="Calibri" w:cs="Calibri"/>
          <w:b/>
          <w:sz w:val="24"/>
          <w:szCs w:val="24"/>
        </w:rPr>
      </w:pPr>
      <w:r w:rsidRPr="00085785">
        <w:rPr>
          <w:rFonts w:ascii="Calibri" w:eastAsia="Calibri" w:hAnsi="Calibri" w:cs="Calibri"/>
          <w:b/>
          <w:sz w:val="24"/>
          <w:szCs w:val="24"/>
        </w:rPr>
        <w:t xml:space="preserve">7.2  </w:t>
      </w:r>
      <w:r w:rsidRPr="00085785">
        <w:rPr>
          <w:rFonts w:ascii="Calibri" w:eastAsia="Calibri" w:hAnsi="Calibri" w:cs="Calibri"/>
          <w:b/>
          <w:sz w:val="24"/>
          <w:szCs w:val="24"/>
        </w:rPr>
        <w:tab/>
        <w:t>Recruitment</w:t>
      </w:r>
    </w:p>
    <w:p w14:paraId="121A33DC" w14:textId="48E03EC0" w:rsidR="00085785" w:rsidRPr="00085785" w:rsidRDefault="00085785" w:rsidP="00085785">
      <w:pPr>
        <w:spacing w:after="0"/>
        <w:ind w:left="1440"/>
        <w:rPr>
          <w:rFonts w:ascii="Calibri" w:eastAsia="Calibri" w:hAnsi="Calibri" w:cs="Calibri"/>
          <w:color w:val="0070C0"/>
        </w:rPr>
      </w:pPr>
      <w:r w:rsidRPr="00085785">
        <w:rPr>
          <w:rFonts w:ascii="Calibri" w:eastAsia="Calibri" w:hAnsi="Calibri" w:cs="Calibri"/>
          <w:color w:val="0070C0"/>
          <w:sz w:val="24"/>
          <w:szCs w:val="24"/>
          <w:u w:val="single"/>
        </w:rPr>
        <w:t>GUIDANCE</w:t>
      </w:r>
      <w:r w:rsidRPr="00085785">
        <w:rPr>
          <w:rFonts w:ascii="Calibri" w:eastAsia="Calibri" w:hAnsi="Calibri" w:cs="Calibri"/>
          <w:color w:val="0070C0"/>
          <w:sz w:val="24"/>
          <w:szCs w:val="24"/>
        </w:rPr>
        <w:t xml:space="preserve">: Please consider the following ethical question for secondary use strategies.  Make sure that the use of </w:t>
      </w:r>
      <w:r w:rsidR="000D7C9B" w:rsidRPr="00085785">
        <w:rPr>
          <w:rFonts w:ascii="Calibri" w:eastAsia="Calibri" w:hAnsi="Calibri" w:cs="Calibri"/>
          <w:color w:val="0070C0"/>
          <w:sz w:val="24"/>
          <w:szCs w:val="24"/>
        </w:rPr>
        <w:t>biospecimens</w:t>
      </w:r>
      <w:r w:rsidRPr="00085785">
        <w:rPr>
          <w:rFonts w:ascii="Calibri" w:eastAsia="Calibri" w:hAnsi="Calibri" w:cs="Calibri"/>
          <w:color w:val="0070C0"/>
          <w:sz w:val="24"/>
          <w:szCs w:val="24"/>
        </w:rPr>
        <w:t xml:space="preserve"> and identifiable private information meets the individual’s reasonable expectations for privacy and confidentiality.</w:t>
      </w:r>
      <w:r w:rsidRPr="00085785">
        <w:rPr>
          <w:rFonts w:ascii="Calibri" w:eastAsia="Calibri" w:hAnsi="Calibri" w:cs="Calibri"/>
          <w:color w:val="0070C0"/>
        </w:rPr>
        <w:t xml:space="preserve"> </w:t>
      </w:r>
    </w:p>
    <w:p w14:paraId="12444B6D" w14:textId="77777777" w:rsidR="00085785" w:rsidRPr="00085785" w:rsidRDefault="00085785" w:rsidP="00085785">
      <w:pPr>
        <w:spacing w:after="0"/>
        <w:rPr>
          <w:rFonts w:ascii="Calibri" w:eastAsia="Calibri" w:hAnsi="Calibri" w:cs="Calibri"/>
        </w:rPr>
      </w:pPr>
    </w:p>
    <w:p w14:paraId="610E5988" w14:textId="77777777" w:rsidR="00085785" w:rsidRPr="00085785" w:rsidRDefault="00085785" w:rsidP="00085785">
      <w:pPr>
        <w:spacing w:after="0"/>
        <w:ind w:left="1152" w:firstLine="288"/>
        <w:rPr>
          <w:rFonts w:ascii="Calibri" w:eastAsia="Calibri" w:hAnsi="Calibri" w:cs="Calibri"/>
          <w:color w:val="00B050"/>
          <w:sz w:val="24"/>
          <w:szCs w:val="24"/>
        </w:rPr>
      </w:pPr>
      <w:r w:rsidRPr="00085785">
        <w:rPr>
          <w:rFonts w:ascii="Calibri" w:eastAsia="Calibri" w:hAnsi="Calibri" w:cs="Calibri"/>
          <w:b/>
          <w:color w:val="00B050"/>
          <w:sz w:val="24"/>
          <w:szCs w:val="24"/>
        </w:rPr>
        <w:t>Example</w:t>
      </w:r>
      <w:r w:rsidRPr="00085785">
        <w:rPr>
          <w:rFonts w:ascii="Calibri" w:eastAsia="Calibri" w:hAnsi="Calibri" w:cs="Calibri"/>
          <w:color w:val="00B050"/>
          <w:sz w:val="24"/>
          <w:szCs w:val="24"/>
        </w:rPr>
        <w:t>:  There is no direct recruitment of subjects in this study.</w:t>
      </w:r>
    </w:p>
    <w:p w14:paraId="7E8D9470" w14:textId="77777777" w:rsidR="00085785" w:rsidRPr="00085785" w:rsidRDefault="00085785" w:rsidP="00085785">
      <w:pPr>
        <w:spacing w:after="0"/>
        <w:ind w:left="1152"/>
        <w:rPr>
          <w:rFonts w:ascii="Calibri" w:eastAsia="Calibri" w:hAnsi="Calibri" w:cs="Calibri"/>
          <w:color w:val="00B050"/>
          <w:sz w:val="24"/>
          <w:szCs w:val="24"/>
        </w:rPr>
      </w:pPr>
    </w:p>
    <w:p w14:paraId="18848B52" w14:textId="77777777" w:rsidR="00085785" w:rsidRPr="00085785" w:rsidRDefault="00085785" w:rsidP="00085785">
      <w:pPr>
        <w:spacing w:after="0"/>
        <w:ind w:firstLine="720"/>
        <w:rPr>
          <w:rFonts w:ascii="Calibri" w:eastAsia="Calibri" w:hAnsi="Calibri" w:cs="Calibri"/>
          <w:b/>
          <w:sz w:val="24"/>
          <w:szCs w:val="24"/>
        </w:rPr>
      </w:pPr>
      <w:r w:rsidRPr="00085785">
        <w:rPr>
          <w:rFonts w:ascii="Calibri" w:eastAsia="Calibri" w:hAnsi="Calibri" w:cs="Calibri"/>
          <w:b/>
          <w:sz w:val="24"/>
          <w:szCs w:val="24"/>
        </w:rPr>
        <w:lastRenderedPageBreak/>
        <w:t xml:space="preserve">7.3  </w:t>
      </w:r>
      <w:r w:rsidRPr="00085785">
        <w:rPr>
          <w:rFonts w:ascii="Calibri" w:eastAsia="Calibri" w:hAnsi="Calibri" w:cs="Calibri"/>
          <w:b/>
          <w:sz w:val="24"/>
          <w:szCs w:val="24"/>
        </w:rPr>
        <w:tab/>
        <w:t>Accessing bio-specimens and identifiable private information</w:t>
      </w:r>
    </w:p>
    <w:p w14:paraId="54B5367C" w14:textId="3B7DEA5D" w:rsidR="000D7C9B" w:rsidRPr="000D7C9B" w:rsidRDefault="00085785" w:rsidP="000D7C9B">
      <w:pPr>
        <w:spacing w:after="0"/>
        <w:ind w:left="1440"/>
        <w:rPr>
          <w:rFonts w:ascii="Calibri" w:eastAsia="Calibri" w:hAnsi="Calibri" w:cs="Calibri"/>
          <w:color w:val="0070C0"/>
          <w:sz w:val="24"/>
          <w:szCs w:val="24"/>
        </w:rPr>
      </w:pPr>
      <w:r w:rsidRPr="00085785">
        <w:rPr>
          <w:rFonts w:ascii="Calibri" w:eastAsia="Calibri" w:hAnsi="Calibri" w:cs="Calibri"/>
          <w:color w:val="0070C0"/>
          <w:sz w:val="24"/>
          <w:szCs w:val="24"/>
          <w:u w:val="single"/>
        </w:rPr>
        <w:t>GUIDANCE:</w:t>
      </w:r>
      <w:r w:rsidRPr="00085785">
        <w:rPr>
          <w:rFonts w:ascii="Calibri" w:eastAsia="Calibri" w:hAnsi="Calibri" w:cs="Calibri"/>
          <w:color w:val="0070C0"/>
          <w:sz w:val="24"/>
          <w:szCs w:val="24"/>
        </w:rPr>
        <w:t xml:space="preserve">  </w:t>
      </w:r>
      <w:r w:rsidR="000D7C9B" w:rsidRPr="000D7C9B">
        <w:rPr>
          <w:rFonts w:ascii="Calibri" w:eastAsia="Calibri" w:hAnsi="Calibri" w:cs="Calibri"/>
          <w:color w:val="0070C0"/>
          <w:sz w:val="24"/>
          <w:szCs w:val="24"/>
        </w:rPr>
        <w:t>Describe how biospecimens and/or identifiable private information will be obtained and accessed for research purposes. Indicate whether the materials or information already exist at the time of IRB review or will be collected prospectively. Explain what identifiers, if any, will be accessed, how they will be used, who will have access to them, and when they will be removed, destroyed, or de-identified, if applicable.</w:t>
      </w:r>
      <w:r w:rsidR="000D7C9B">
        <w:rPr>
          <w:rFonts w:ascii="Calibri" w:eastAsia="Calibri" w:hAnsi="Calibri" w:cs="Calibri"/>
          <w:color w:val="0070C0"/>
          <w:sz w:val="24"/>
          <w:szCs w:val="24"/>
        </w:rPr>
        <w:t xml:space="preserve"> </w:t>
      </w:r>
      <w:r w:rsidR="000D7C9B" w:rsidRPr="000D7C9B">
        <w:rPr>
          <w:rFonts w:ascii="Calibri" w:eastAsia="Calibri" w:hAnsi="Calibri" w:cs="Calibri"/>
          <w:color w:val="0070C0"/>
          <w:sz w:val="24"/>
          <w:szCs w:val="24"/>
        </w:rPr>
        <w:t>If the study involves prospective collection of biospecimens or identifiable private information, describe the consent and, when applicable, HIPAA authorization process. If you are requesting a waiver of consent and/or authorization, provide a justification and explain why the research could not be conducted without the waiver.</w:t>
      </w:r>
    </w:p>
    <w:p w14:paraId="46F82011" w14:textId="2EF5AF11" w:rsidR="000D7C9B" w:rsidRPr="000D7C9B" w:rsidRDefault="000D7C9B" w:rsidP="000D7C9B">
      <w:pPr>
        <w:spacing w:after="0"/>
        <w:ind w:left="1440"/>
        <w:rPr>
          <w:rFonts w:ascii="Calibri" w:eastAsia="Calibri" w:hAnsi="Calibri" w:cs="Calibri"/>
          <w:color w:val="0070C0"/>
          <w:sz w:val="24"/>
          <w:szCs w:val="24"/>
        </w:rPr>
      </w:pPr>
      <w:r w:rsidRPr="000D7C9B">
        <w:rPr>
          <w:rFonts w:ascii="Calibri" w:eastAsia="Calibri" w:hAnsi="Calibri" w:cs="Calibri"/>
          <w:color w:val="0070C0"/>
          <w:sz w:val="24"/>
          <w:szCs w:val="24"/>
        </w:rPr>
        <w:t>Include a data collection instrument (e.g., spreadsheet, data abstraction form, or data collection worksheet) that identifies all data elements to be collected. Collection of Social Security Numbers (SSNs) is not permitted.</w:t>
      </w:r>
    </w:p>
    <w:p w14:paraId="78468FEC" w14:textId="37F31108" w:rsidR="00085785" w:rsidRPr="00085785" w:rsidRDefault="00085785" w:rsidP="00085785">
      <w:pPr>
        <w:spacing w:after="0"/>
        <w:ind w:left="1440"/>
        <w:rPr>
          <w:rFonts w:ascii="Calibri" w:eastAsia="Calibri" w:hAnsi="Calibri" w:cs="Calibri"/>
          <w:color w:val="0070C0"/>
          <w:sz w:val="24"/>
          <w:szCs w:val="24"/>
        </w:rPr>
      </w:pPr>
    </w:p>
    <w:p w14:paraId="53C9AACE" w14:textId="77777777" w:rsidR="000D7C9B" w:rsidRPr="000D7C9B" w:rsidRDefault="00085785" w:rsidP="000D7C9B">
      <w:pPr>
        <w:spacing w:after="0"/>
        <w:ind w:left="1440"/>
        <w:rPr>
          <w:rFonts w:ascii="Calibri" w:eastAsia="Calibri" w:hAnsi="Calibri" w:cs="Calibri"/>
          <w:color w:val="00B050"/>
        </w:rPr>
      </w:pPr>
      <w:r w:rsidRPr="00085785">
        <w:rPr>
          <w:rFonts w:ascii="Calibri" w:eastAsia="Calibri" w:hAnsi="Calibri" w:cs="Calibri"/>
          <w:b/>
          <w:color w:val="00B050"/>
          <w:sz w:val="24"/>
          <w:szCs w:val="24"/>
        </w:rPr>
        <w:t>Example:</w:t>
      </w:r>
      <w:r w:rsidRPr="00085785">
        <w:rPr>
          <w:rFonts w:ascii="Calibri" w:eastAsia="Calibri" w:hAnsi="Calibri" w:cs="Calibri"/>
          <w:color w:val="00B050"/>
          <w:sz w:val="24"/>
          <w:szCs w:val="24"/>
        </w:rPr>
        <w:t xml:space="preserve"> </w:t>
      </w:r>
      <w:r w:rsidR="000D7C9B" w:rsidRPr="000D7C9B">
        <w:rPr>
          <w:rFonts w:ascii="Calibri" w:eastAsia="Calibri" w:hAnsi="Calibri" w:cs="Calibri"/>
          <w:color w:val="00B050"/>
          <w:sz w:val="24"/>
          <w:szCs w:val="24"/>
        </w:rPr>
        <w:t>(1)</w:t>
      </w:r>
      <w:r w:rsidRPr="000D7C9B">
        <w:rPr>
          <w:rFonts w:ascii="Calibri" w:eastAsia="Calibri" w:hAnsi="Calibri" w:cs="Calibri"/>
          <w:color w:val="00B050"/>
          <w:sz w:val="24"/>
          <w:szCs w:val="24"/>
        </w:rPr>
        <w:t xml:space="preserve"> I do not require any identifiable information associated with the specimen.</w:t>
      </w:r>
      <w:r w:rsidR="000D7C9B" w:rsidRPr="000D7C9B">
        <w:rPr>
          <w:rFonts w:ascii="Calibri" w:eastAsia="Calibri" w:hAnsi="Calibri" w:cs="Calibri"/>
          <w:color w:val="00B050"/>
          <w:sz w:val="24"/>
          <w:szCs w:val="24"/>
        </w:rPr>
        <w:t xml:space="preserve"> (2) </w:t>
      </w:r>
      <w:r w:rsidR="000D7C9B" w:rsidRPr="000D7C9B">
        <w:rPr>
          <w:rFonts w:ascii="Calibri" w:eastAsia="Calibri" w:hAnsi="Calibri" w:cs="Calibri"/>
          <w:color w:val="00B050"/>
          <w:sz w:val="24"/>
          <w:szCs w:val="24"/>
        </w:rPr>
        <w:t>Existing biospecimens will be obtained from an institutional repository. The research team will not access identifiers associated with the specimens. Only coded specimens and limited demographic information necessary to address the research objectives will be provided to the study team.</w:t>
      </w:r>
      <w:r w:rsidR="000D7C9B" w:rsidRPr="000D7C9B">
        <w:rPr>
          <w:rFonts w:ascii="Calibri" w:eastAsia="Calibri" w:hAnsi="Calibri" w:cs="Calibri"/>
          <w:color w:val="00B050"/>
          <w:sz w:val="24"/>
          <w:szCs w:val="24"/>
        </w:rPr>
        <w:t xml:space="preserve"> (3) </w:t>
      </w:r>
      <w:r w:rsidR="000D7C9B" w:rsidRPr="000D7C9B">
        <w:rPr>
          <w:rFonts w:ascii="Calibri" w:eastAsia="Calibri" w:hAnsi="Calibri" w:cs="Calibri"/>
          <w:color w:val="00B050"/>
          <w:sz w:val="24"/>
          <w:szCs w:val="24"/>
        </w:rPr>
        <w:t>The study team will access identifiable medical records to identify eligible subjects and collect study data. Identifiers will be used only for data extraction and verification purposes and will be stored separately from the research dataset. A waiver of consent and HIPAA authorization is being requested because the research involves retrospective review of existing records and could not practicably be conducted without access to the identifiable information.</w:t>
      </w:r>
    </w:p>
    <w:p w14:paraId="63220691" w14:textId="77777777" w:rsidR="00085785" w:rsidRPr="00085785" w:rsidRDefault="00085785" w:rsidP="00085785">
      <w:pPr>
        <w:spacing w:after="0"/>
        <w:ind w:left="1152"/>
        <w:rPr>
          <w:rFonts w:ascii="Calibri" w:eastAsia="Calibri" w:hAnsi="Calibri" w:cs="Calibri"/>
          <w:color w:val="00B050"/>
          <w:sz w:val="24"/>
          <w:szCs w:val="24"/>
        </w:rPr>
      </w:pPr>
    </w:p>
    <w:p w14:paraId="2B62E5A8" w14:textId="77777777" w:rsidR="00085785" w:rsidRPr="00085785" w:rsidRDefault="00085785" w:rsidP="00085785">
      <w:pPr>
        <w:spacing w:after="0"/>
        <w:ind w:firstLine="720"/>
        <w:rPr>
          <w:rFonts w:ascii="Calibri" w:eastAsia="Calibri" w:hAnsi="Calibri" w:cs="Calibri"/>
          <w:b/>
          <w:sz w:val="24"/>
          <w:szCs w:val="24"/>
        </w:rPr>
      </w:pPr>
      <w:r w:rsidRPr="00085785">
        <w:rPr>
          <w:rFonts w:ascii="Calibri" w:eastAsia="Calibri" w:hAnsi="Calibri" w:cs="Calibri"/>
          <w:b/>
          <w:sz w:val="24"/>
          <w:szCs w:val="24"/>
        </w:rPr>
        <w:t xml:space="preserve">7.4  </w:t>
      </w:r>
      <w:r w:rsidRPr="00085785">
        <w:rPr>
          <w:rFonts w:ascii="Calibri" w:eastAsia="Calibri" w:hAnsi="Calibri" w:cs="Calibri"/>
          <w:b/>
          <w:sz w:val="24"/>
          <w:szCs w:val="24"/>
        </w:rPr>
        <w:tab/>
        <w:t>Inclusion Criteria</w:t>
      </w:r>
    </w:p>
    <w:p w14:paraId="0C1136FA" w14:textId="77777777" w:rsidR="00085785" w:rsidRPr="00085785" w:rsidRDefault="00085785" w:rsidP="00085785">
      <w:pPr>
        <w:spacing w:after="0"/>
        <w:ind w:left="720" w:firstLine="720"/>
        <w:rPr>
          <w:rFonts w:ascii="Calibri" w:eastAsia="Calibri" w:hAnsi="Calibri" w:cs="Calibri"/>
          <w:b/>
          <w:color w:val="0070C0"/>
          <w:sz w:val="24"/>
          <w:szCs w:val="24"/>
        </w:rPr>
      </w:pPr>
      <w:r w:rsidRPr="00085785">
        <w:rPr>
          <w:rFonts w:ascii="Calibri" w:eastAsia="Calibri" w:hAnsi="Calibri" w:cs="Calibri"/>
          <w:color w:val="0070C0"/>
          <w:sz w:val="24"/>
          <w:szCs w:val="24"/>
          <w:u w:val="single"/>
        </w:rPr>
        <w:t>GUIDANCE</w:t>
      </w:r>
      <w:r w:rsidRPr="00085785">
        <w:rPr>
          <w:rFonts w:ascii="Calibri" w:eastAsia="Calibri" w:hAnsi="Calibri" w:cs="Calibri"/>
          <w:color w:val="0070C0"/>
          <w:sz w:val="24"/>
          <w:szCs w:val="24"/>
        </w:rPr>
        <w:t xml:space="preserve">: You must specify inclusion and exclusion criteria for selecting charts. </w:t>
      </w:r>
    </w:p>
    <w:p w14:paraId="0B76B93D" w14:textId="77777777" w:rsidR="00085785" w:rsidRPr="00085785" w:rsidRDefault="00085785" w:rsidP="00085785">
      <w:pPr>
        <w:spacing w:after="0"/>
        <w:ind w:left="1440"/>
        <w:rPr>
          <w:rFonts w:ascii="Calibri" w:eastAsia="Calibri" w:hAnsi="Calibri" w:cs="Calibri"/>
          <w:color w:val="00B050"/>
          <w:sz w:val="24"/>
          <w:szCs w:val="24"/>
        </w:rPr>
      </w:pPr>
      <w:r w:rsidRPr="00085785">
        <w:rPr>
          <w:rFonts w:ascii="Calibri" w:eastAsia="Calibri" w:hAnsi="Calibri" w:cs="Calibri"/>
          <w:b/>
          <w:color w:val="00B050"/>
          <w:sz w:val="24"/>
          <w:szCs w:val="24"/>
        </w:rPr>
        <w:t xml:space="preserve">Example:  </w:t>
      </w:r>
      <w:r w:rsidRPr="00085785">
        <w:rPr>
          <w:rFonts w:ascii="Calibri" w:eastAsia="Calibri" w:hAnsi="Calibri" w:cs="Calibri"/>
          <w:color w:val="00B050"/>
          <w:sz w:val="24"/>
          <w:szCs w:val="24"/>
        </w:rPr>
        <w:t xml:space="preserve">We plan to collect/use data from 100 specimens and information irrespective of the age, gender or ethnicity.  </w:t>
      </w:r>
    </w:p>
    <w:p w14:paraId="64AD1746" w14:textId="77777777" w:rsidR="00085785" w:rsidRPr="00085785" w:rsidRDefault="00085785" w:rsidP="00085785">
      <w:pPr>
        <w:spacing w:after="0"/>
        <w:ind w:left="1440"/>
        <w:rPr>
          <w:rFonts w:ascii="Calibri" w:eastAsia="Calibri" w:hAnsi="Calibri" w:cs="Calibri"/>
          <w:color w:val="00B050"/>
          <w:sz w:val="24"/>
          <w:szCs w:val="24"/>
        </w:rPr>
      </w:pPr>
    </w:p>
    <w:p w14:paraId="5F62C885" w14:textId="77777777" w:rsidR="00085785" w:rsidRPr="00085785" w:rsidRDefault="00085785" w:rsidP="00085785">
      <w:pPr>
        <w:spacing w:after="0"/>
        <w:ind w:firstLine="720"/>
        <w:rPr>
          <w:rFonts w:ascii="Calibri" w:eastAsia="Calibri" w:hAnsi="Calibri" w:cs="Calibri"/>
          <w:b/>
          <w:sz w:val="24"/>
          <w:szCs w:val="24"/>
        </w:rPr>
      </w:pPr>
      <w:r w:rsidRPr="00085785">
        <w:rPr>
          <w:rFonts w:ascii="Calibri" w:eastAsia="Calibri" w:hAnsi="Calibri" w:cs="Calibri"/>
          <w:b/>
          <w:sz w:val="24"/>
          <w:szCs w:val="24"/>
        </w:rPr>
        <w:t xml:space="preserve">7.5 </w:t>
      </w:r>
      <w:r w:rsidRPr="00085785">
        <w:rPr>
          <w:rFonts w:ascii="Calibri" w:eastAsia="Calibri" w:hAnsi="Calibri" w:cs="Calibri"/>
          <w:b/>
          <w:sz w:val="24"/>
          <w:szCs w:val="24"/>
        </w:rPr>
        <w:tab/>
        <w:t xml:space="preserve"> Exclusion Criteria</w:t>
      </w:r>
    </w:p>
    <w:p w14:paraId="6BB38C53" w14:textId="77777777" w:rsidR="00085785" w:rsidRDefault="00085785" w:rsidP="00085785">
      <w:pPr>
        <w:spacing w:after="0"/>
        <w:ind w:left="1440"/>
        <w:rPr>
          <w:rFonts w:ascii="Calibri" w:eastAsia="Calibri" w:hAnsi="Calibri" w:cs="Calibri"/>
          <w:color w:val="0070C0"/>
          <w:sz w:val="24"/>
          <w:szCs w:val="24"/>
        </w:rPr>
      </w:pPr>
      <w:r w:rsidRPr="00085785">
        <w:rPr>
          <w:rFonts w:ascii="Calibri" w:eastAsia="Calibri" w:hAnsi="Calibri" w:cs="Calibri"/>
          <w:color w:val="0070C0"/>
          <w:sz w:val="24"/>
          <w:szCs w:val="24"/>
          <w:u w:val="single"/>
        </w:rPr>
        <w:t>GUIDANCE:</w:t>
      </w:r>
      <w:r w:rsidRPr="00085785">
        <w:rPr>
          <w:rFonts w:ascii="Calibri" w:eastAsia="Calibri" w:hAnsi="Calibri" w:cs="Calibri"/>
          <w:color w:val="0070C0"/>
          <w:sz w:val="24"/>
          <w:szCs w:val="24"/>
        </w:rPr>
        <w:t xml:space="preserve"> Describe who will be excluded from the study, why they will be excluded by taking into consideration their demographic, biomedical or disease characteristics.  </w:t>
      </w:r>
    </w:p>
    <w:p w14:paraId="109AE21B" w14:textId="77777777" w:rsidR="000D7C9B" w:rsidRPr="00085785" w:rsidRDefault="000D7C9B" w:rsidP="00085785">
      <w:pPr>
        <w:spacing w:after="0"/>
        <w:ind w:left="1440"/>
        <w:rPr>
          <w:rFonts w:ascii="Calibri" w:eastAsia="Calibri" w:hAnsi="Calibri" w:cs="Calibri"/>
          <w:b/>
          <w:color w:val="0070C0"/>
          <w:sz w:val="24"/>
          <w:szCs w:val="24"/>
        </w:rPr>
      </w:pPr>
    </w:p>
    <w:p w14:paraId="3DCB8AF9" w14:textId="447A9DBF" w:rsidR="000D7C9B" w:rsidRPr="000D7C9B" w:rsidRDefault="00085785" w:rsidP="000D7C9B">
      <w:pPr>
        <w:ind w:left="1440"/>
        <w:rPr>
          <w:rFonts w:ascii="Calibri" w:eastAsia="Calibri" w:hAnsi="Calibri" w:cs="Calibri"/>
          <w:color w:val="00B050"/>
          <w:sz w:val="24"/>
          <w:szCs w:val="24"/>
        </w:rPr>
      </w:pPr>
      <w:r w:rsidRPr="00085785">
        <w:rPr>
          <w:rFonts w:ascii="Calibri" w:eastAsia="Calibri" w:hAnsi="Calibri" w:cs="Calibri"/>
          <w:b/>
          <w:color w:val="00B050"/>
          <w:sz w:val="24"/>
          <w:szCs w:val="24"/>
        </w:rPr>
        <w:t xml:space="preserve">Example:  </w:t>
      </w:r>
      <w:r w:rsidR="000D7C9B" w:rsidRPr="000D7C9B">
        <w:rPr>
          <w:rFonts w:ascii="Calibri" w:eastAsia="Calibri" w:hAnsi="Calibri" w:cs="Calibri"/>
          <w:color w:val="00B050"/>
          <w:sz w:val="24"/>
          <w:szCs w:val="24"/>
        </w:rPr>
        <w:t xml:space="preserve">This study </w:t>
      </w:r>
      <w:r w:rsidR="000D7C9B" w:rsidRPr="000D7C9B">
        <w:rPr>
          <w:rFonts w:ascii="Calibri" w:eastAsia="Calibri" w:hAnsi="Calibri" w:cs="Calibri"/>
          <w:color w:val="00B050"/>
          <w:sz w:val="24"/>
          <w:szCs w:val="24"/>
        </w:rPr>
        <w:t>focuses</w:t>
      </w:r>
      <w:r w:rsidR="000D7C9B" w:rsidRPr="000D7C9B">
        <w:rPr>
          <w:rFonts w:ascii="Calibri" w:eastAsia="Calibri" w:hAnsi="Calibri" w:cs="Calibri"/>
          <w:color w:val="00B050"/>
          <w:sz w:val="24"/>
          <w:szCs w:val="24"/>
        </w:rPr>
        <w:t xml:space="preserve"> on biospecimens and associated data from individuals diagnosed with [specific disease or condition]. Specimens and records related to other disease populations will be excluded because they are not </w:t>
      </w:r>
      <w:r w:rsidR="000D7C9B" w:rsidRPr="000D7C9B">
        <w:rPr>
          <w:rFonts w:ascii="Calibri" w:eastAsia="Calibri" w:hAnsi="Calibri" w:cs="Calibri"/>
          <w:color w:val="00B050"/>
          <w:sz w:val="24"/>
          <w:szCs w:val="24"/>
        </w:rPr>
        <w:lastRenderedPageBreak/>
        <w:t>relevant to the study objectives. Incomplete records or specimens lacking sufficient data for analysis will also be excluded.</w:t>
      </w:r>
    </w:p>
    <w:p w14:paraId="621B4F93" w14:textId="449F48ED" w:rsidR="00085785" w:rsidRPr="00085785" w:rsidRDefault="00085785" w:rsidP="00085785">
      <w:pPr>
        <w:ind w:left="1152" w:firstLine="288"/>
        <w:rPr>
          <w:rFonts w:ascii="Calibri" w:eastAsia="Calibri" w:hAnsi="Calibri" w:cs="Calibri"/>
          <w:sz w:val="24"/>
          <w:szCs w:val="24"/>
        </w:rPr>
      </w:pPr>
    </w:p>
    <w:p w14:paraId="4CC8AB52" w14:textId="77777777" w:rsidR="00085785" w:rsidRPr="00085785" w:rsidRDefault="00085785" w:rsidP="00085785">
      <w:pPr>
        <w:spacing w:after="0"/>
        <w:rPr>
          <w:rFonts w:ascii="Calibri" w:eastAsia="Calibri" w:hAnsi="Calibri" w:cs="Calibri"/>
          <w:b/>
          <w:sz w:val="24"/>
          <w:szCs w:val="24"/>
        </w:rPr>
      </w:pPr>
      <w:r w:rsidRPr="00085785">
        <w:rPr>
          <w:rFonts w:ascii="Calibri" w:eastAsia="Calibri" w:hAnsi="Calibri" w:cs="Calibri"/>
          <w:b/>
          <w:sz w:val="24"/>
          <w:szCs w:val="24"/>
        </w:rPr>
        <w:t xml:space="preserve">8. </w:t>
      </w:r>
      <w:r w:rsidRPr="00085785">
        <w:rPr>
          <w:rFonts w:ascii="Calibri" w:eastAsia="Calibri" w:hAnsi="Calibri" w:cs="Calibri"/>
          <w:b/>
          <w:sz w:val="24"/>
          <w:szCs w:val="24"/>
        </w:rPr>
        <w:tab/>
        <w:t>INFORMED CONSENT</w:t>
      </w:r>
    </w:p>
    <w:p w14:paraId="4961385D" w14:textId="2F27BC4D" w:rsidR="00085785" w:rsidRPr="00085785" w:rsidRDefault="00085785" w:rsidP="00085785">
      <w:pPr>
        <w:spacing w:after="0"/>
        <w:ind w:left="720"/>
        <w:rPr>
          <w:rFonts w:ascii="Calibri" w:eastAsia="Calibri" w:hAnsi="Calibri" w:cs="Calibri"/>
          <w:color w:val="0070C0"/>
          <w:sz w:val="24"/>
          <w:szCs w:val="24"/>
        </w:rPr>
      </w:pPr>
      <w:r w:rsidRPr="00085785">
        <w:rPr>
          <w:rFonts w:ascii="Calibri" w:eastAsia="Calibri" w:hAnsi="Calibri" w:cs="Calibri"/>
          <w:color w:val="0070C0"/>
          <w:sz w:val="24"/>
          <w:szCs w:val="24"/>
          <w:u w:val="single"/>
        </w:rPr>
        <w:t>GUIDANCE:</w:t>
      </w:r>
      <w:r w:rsidRPr="00085785">
        <w:rPr>
          <w:rFonts w:ascii="Calibri" w:eastAsia="Calibri" w:hAnsi="Calibri" w:cs="Calibri"/>
          <w:color w:val="0070C0"/>
          <w:sz w:val="24"/>
          <w:szCs w:val="24"/>
        </w:rPr>
        <w:t xml:space="preserve"> Regulations and ethical considerations require obtaining </w:t>
      </w:r>
      <w:r w:rsidR="000D7C9B" w:rsidRPr="00085785">
        <w:rPr>
          <w:rFonts w:ascii="Calibri" w:eastAsia="Calibri" w:hAnsi="Calibri" w:cs="Calibri"/>
          <w:color w:val="0070C0"/>
          <w:sz w:val="24"/>
          <w:szCs w:val="24"/>
        </w:rPr>
        <w:t>informed</w:t>
      </w:r>
      <w:r w:rsidRPr="00085785">
        <w:rPr>
          <w:rFonts w:ascii="Calibri" w:eastAsia="Calibri" w:hAnsi="Calibri" w:cs="Calibri"/>
          <w:color w:val="0070C0"/>
          <w:sz w:val="24"/>
          <w:szCs w:val="24"/>
        </w:rPr>
        <w:t xml:space="preserve"> consent from prospective subjects before they include these subjects in research. Informed consent is a dynamic, interactive and educational process that takes place between the investigator and prospective subject, allowing the investigator and the participant to exchange information and ask questions and for the subjects to make a voluntary and informed decision whether to participate in the study. In all cases a copy of the informed consent must be provided before </w:t>
      </w:r>
      <w:r w:rsidR="000D7C9B" w:rsidRPr="00085785">
        <w:rPr>
          <w:rFonts w:ascii="Calibri" w:eastAsia="Calibri" w:hAnsi="Calibri" w:cs="Calibri"/>
          <w:color w:val="0070C0"/>
          <w:sz w:val="24"/>
          <w:szCs w:val="24"/>
        </w:rPr>
        <w:t>consent,</w:t>
      </w:r>
      <w:r w:rsidRPr="00085785">
        <w:rPr>
          <w:rFonts w:ascii="Calibri" w:eastAsia="Calibri" w:hAnsi="Calibri" w:cs="Calibri"/>
          <w:color w:val="0070C0"/>
          <w:sz w:val="24"/>
          <w:szCs w:val="24"/>
        </w:rPr>
        <w:t xml:space="preserve"> and adequate time must be provided for the subject to make an informed decision. In most cases, federal regulations require informed consent and documentation of the process. In certain circumstances, the federal regulations allow a waiver of informed consent documentation of the process.  Request for </w:t>
      </w:r>
      <w:r w:rsidR="000D7C9B" w:rsidRPr="00085785">
        <w:rPr>
          <w:rFonts w:ascii="Calibri" w:eastAsia="Calibri" w:hAnsi="Calibri" w:cs="Calibri"/>
          <w:color w:val="0070C0"/>
          <w:sz w:val="24"/>
          <w:szCs w:val="24"/>
        </w:rPr>
        <w:t>waivers</w:t>
      </w:r>
      <w:r w:rsidRPr="00085785">
        <w:rPr>
          <w:rFonts w:ascii="Calibri" w:eastAsia="Calibri" w:hAnsi="Calibri" w:cs="Calibri"/>
          <w:color w:val="0070C0"/>
          <w:sz w:val="24"/>
          <w:szCs w:val="24"/>
        </w:rPr>
        <w:t xml:space="preserve"> must be granted by the IRB.</w:t>
      </w:r>
    </w:p>
    <w:p w14:paraId="31BC1DE1" w14:textId="77777777" w:rsidR="00085785" w:rsidRPr="00085785" w:rsidRDefault="00085785" w:rsidP="00085785">
      <w:pPr>
        <w:spacing w:after="0"/>
        <w:rPr>
          <w:rFonts w:ascii="Calibri" w:eastAsia="Calibri" w:hAnsi="Calibri" w:cs="Calibri"/>
          <w:color w:val="0070C0"/>
          <w:sz w:val="24"/>
          <w:szCs w:val="24"/>
        </w:rPr>
      </w:pPr>
    </w:p>
    <w:p w14:paraId="18D30F44" w14:textId="3012033F" w:rsidR="00085785" w:rsidRPr="00085785" w:rsidRDefault="00085785" w:rsidP="00085785">
      <w:pPr>
        <w:spacing w:after="0"/>
        <w:ind w:left="720"/>
        <w:rPr>
          <w:rFonts w:ascii="Calibri" w:eastAsia="Calibri" w:hAnsi="Calibri" w:cs="Calibri"/>
          <w:color w:val="0070C0"/>
          <w:sz w:val="24"/>
          <w:szCs w:val="24"/>
        </w:rPr>
      </w:pPr>
      <w:r w:rsidRPr="00085785">
        <w:rPr>
          <w:rFonts w:ascii="Calibri" w:eastAsia="Calibri" w:hAnsi="Calibri" w:cs="Calibri"/>
          <w:color w:val="0070C0"/>
          <w:sz w:val="24"/>
          <w:szCs w:val="24"/>
        </w:rPr>
        <w:t xml:space="preserve">Bio-specimens and identifiable private information with protected health information containing identifiers </w:t>
      </w:r>
      <w:r w:rsidR="000D7C9B" w:rsidRPr="00085785">
        <w:rPr>
          <w:rFonts w:ascii="Calibri" w:eastAsia="Calibri" w:hAnsi="Calibri" w:cs="Calibri"/>
          <w:color w:val="0070C0"/>
          <w:sz w:val="24"/>
          <w:szCs w:val="24"/>
        </w:rPr>
        <w:t>require</w:t>
      </w:r>
      <w:r w:rsidRPr="00085785">
        <w:rPr>
          <w:rFonts w:ascii="Calibri" w:eastAsia="Calibri" w:hAnsi="Calibri" w:cs="Calibri"/>
          <w:color w:val="0070C0"/>
          <w:sz w:val="24"/>
          <w:szCs w:val="24"/>
        </w:rPr>
        <w:t xml:space="preserve"> HIPAA authorization or HIPAA waiver of authorization when appropriate. RowanSOM Privacy Officer or RowanSOM IRB will make the final determination.</w:t>
      </w:r>
    </w:p>
    <w:p w14:paraId="73FD64F6" w14:textId="77777777" w:rsidR="00085785" w:rsidRPr="00085785" w:rsidRDefault="00085785" w:rsidP="00085785">
      <w:pPr>
        <w:spacing w:after="0"/>
        <w:ind w:left="720"/>
        <w:rPr>
          <w:rFonts w:ascii="Calibri" w:eastAsia="Calibri" w:hAnsi="Calibri" w:cs="Calibri"/>
          <w:color w:val="0070C0"/>
          <w:sz w:val="24"/>
          <w:szCs w:val="24"/>
        </w:rPr>
      </w:pPr>
    </w:p>
    <w:p w14:paraId="25091206" w14:textId="77777777" w:rsidR="00085785" w:rsidRPr="00085785" w:rsidRDefault="00085785" w:rsidP="00085785">
      <w:pPr>
        <w:spacing w:after="0"/>
        <w:ind w:firstLine="720"/>
        <w:rPr>
          <w:rFonts w:ascii="Calibri" w:eastAsia="Calibri" w:hAnsi="Calibri" w:cs="Calibri"/>
          <w:b/>
          <w:sz w:val="24"/>
          <w:szCs w:val="24"/>
        </w:rPr>
      </w:pPr>
      <w:r w:rsidRPr="00085785">
        <w:rPr>
          <w:rFonts w:ascii="Calibri" w:eastAsia="Calibri" w:hAnsi="Calibri" w:cs="Calibri"/>
          <w:b/>
          <w:sz w:val="24"/>
          <w:szCs w:val="24"/>
        </w:rPr>
        <w:t xml:space="preserve">8.1 </w:t>
      </w:r>
      <w:r w:rsidRPr="00085785">
        <w:rPr>
          <w:rFonts w:ascii="Calibri" w:eastAsia="Calibri" w:hAnsi="Calibri" w:cs="Calibri"/>
          <w:b/>
          <w:sz w:val="24"/>
          <w:szCs w:val="24"/>
        </w:rPr>
        <w:tab/>
        <w:t xml:space="preserve">Waiver of Consent </w:t>
      </w:r>
    </w:p>
    <w:p w14:paraId="6805448C" w14:textId="425A7DC6" w:rsidR="00085785" w:rsidRPr="00085785" w:rsidRDefault="00085785" w:rsidP="00085785">
      <w:pPr>
        <w:spacing w:after="0"/>
        <w:ind w:left="1440"/>
        <w:rPr>
          <w:rFonts w:ascii="Calibri" w:eastAsia="Calibri" w:hAnsi="Calibri" w:cs="Calibri"/>
          <w:color w:val="0070C0"/>
        </w:rPr>
      </w:pPr>
      <w:r w:rsidRPr="00085785">
        <w:rPr>
          <w:rFonts w:ascii="Calibri" w:eastAsia="Calibri" w:hAnsi="Calibri" w:cs="Calibri"/>
          <w:color w:val="0070C0"/>
          <w:sz w:val="24"/>
          <w:szCs w:val="24"/>
          <w:u w:val="single"/>
        </w:rPr>
        <w:t>GUIDANCE:</w:t>
      </w:r>
      <w:r w:rsidRPr="00085785">
        <w:rPr>
          <w:rFonts w:ascii="Calibri" w:eastAsia="Calibri" w:hAnsi="Calibri" w:cs="Calibri"/>
          <w:b/>
          <w:color w:val="0070C0"/>
          <w:sz w:val="24"/>
          <w:szCs w:val="24"/>
        </w:rPr>
        <w:t xml:space="preserve"> </w:t>
      </w:r>
      <w:r w:rsidRPr="00085785">
        <w:rPr>
          <w:rFonts w:ascii="Calibri" w:eastAsia="Calibri" w:hAnsi="Calibri" w:cs="Calibri"/>
          <w:color w:val="0070C0"/>
          <w:sz w:val="24"/>
          <w:szCs w:val="24"/>
        </w:rPr>
        <w:t xml:space="preserve">Most </w:t>
      </w:r>
      <w:r w:rsidR="000D7C9B" w:rsidRPr="00085785">
        <w:rPr>
          <w:rFonts w:ascii="Calibri" w:eastAsia="Calibri" w:hAnsi="Calibri" w:cs="Calibri"/>
          <w:color w:val="0070C0"/>
          <w:sz w:val="24"/>
          <w:szCs w:val="24"/>
        </w:rPr>
        <w:t>biospecimens</w:t>
      </w:r>
      <w:r w:rsidRPr="00085785">
        <w:rPr>
          <w:rFonts w:ascii="Calibri" w:eastAsia="Calibri" w:hAnsi="Calibri" w:cs="Calibri"/>
          <w:color w:val="0070C0"/>
          <w:sz w:val="24"/>
          <w:szCs w:val="24"/>
        </w:rPr>
        <w:t xml:space="preserve"> and identifiable private information studies fall under expedited review according to 45 CFR 46.110 category 5  of  the research involves materials (data, documents, records, or specimens) that have been </w:t>
      </w:r>
      <w:r w:rsidR="000D7C9B" w:rsidRPr="00085785">
        <w:rPr>
          <w:rFonts w:ascii="Calibri" w:eastAsia="Calibri" w:hAnsi="Calibri" w:cs="Calibri"/>
          <w:color w:val="0070C0"/>
          <w:sz w:val="24"/>
          <w:szCs w:val="24"/>
        </w:rPr>
        <w:t>collected or</w:t>
      </w:r>
      <w:r w:rsidRPr="00085785">
        <w:rPr>
          <w:rFonts w:ascii="Calibri" w:eastAsia="Calibri" w:hAnsi="Calibri" w:cs="Calibri"/>
          <w:color w:val="0070C0"/>
          <w:sz w:val="24"/>
          <w:szCs w:val="24"/>
        </w:rPr>
        <w:t xml:space="preserve"> will be collected solely for non-research purposes.</w:t>
      </w:r>
      <w:r w:rsidRPr="00085785">
        <w:rPr>
          <w:rFonts w:ascii="Calibri" w:eastAsia="Calibri" w:hAnsi="Calibri" w:cs="Calibri"/>
          <w:color w:val="0070C0"/>
        </w:rPr>
        <w:t xml:space="preserve"> </w:t>
      </w:r>
    </w:p>
    <w:p w14:paraId="2D239CEE" w14:textId="77777777" w:rsidR="00085785" w:rsidRPr="00085785" w:rsidRDefault="00085785" w:rsidP="00085785">
      <w:pPr>
        <w:spacing w:after="0"/>
        <w:rPr>
          <w:rFonts w:ascii="Calibri" w:eastAsia="Calibri" w:hAnsi="Calibri" w:cs="Calibri"/>
          <w:color w:val="0070C0"/>
          <w:sz w:val="24"/>
          <w:szCs w:val="24"/>
        </w:rPr>
      </w:pPr>
    </w:p>
    <w:p w14:paraId="4A4829C8" w14:textId="00860D53" w:rsidR="00085785" w:rsidRPr="00085785" w:rsidRDefault="00085785" w:rsidP="00085785">
      <w:pPr>
        <w:spacing w:after="0"/>
        <w:ind w:left="1440"/>
        <w:rPr>
          <w:rFonts w:ascii="Calibri" w:eastAsia="Calibri" w:hAnsi="Calibri" w:cs="Calibri"/>
          <w:sz w:val="24"/>
          <w:szCs w:val="24"/>
        </w:rPr>
      </w:pPr>
      <w:r w:rsidRPr="00085785">
        <w:rPr>
          <w:rFonts w:ascii="Calibri" w:eastAsia="Calibri" w:hAnsi="Calibri" w:cs="Calibri"/>
          <w:color w:val="0070C0"/>
          <w:sz w:val="24"/>
          <w:szCs w:val="24"/>
        </w:rPr>
        <w:t xml:space="preserve">A Waiver of Informed Consent should be requested if </w:t>
      </w:r>
      <w:r w:rsidR="000D7C9B" w:rsidRPr="00085785">
        <w:rPr>
          <w:rFonts w:ascii="Calibri" w:eastAsia="Calibri" w:hAnsi="Calibri" w:cs="Calibri"/>
          <w:color w:val="0070C0"/>
          <w:sz w:val="24"/>
          <w:szCs w:val="24"/>
        </w:rPr>
        <w:t>biospecimens</w:t>
      </w:r>
      <w:r w:rsidRPr="00085785">
        <w:rPr>
          <w:rFonts w:ascii="Calibri" w:eastAsia="Calibri" w:hAnsi="Calibri" w:cs="Calibri"/>
          <w:color w:val="0070C0"/>
          <w:sz w:val="24"/>
          <w:szCs w:val="24"/>
        </w:rPr>
        <w:t xml:space="preserve"> and identifiable private information do not contain identifiers.</w:t>
      </w:r>
      <w:r w:rsidRPr="00085785">
        <w:rPr>
          <w:rFonts w:ascii="Calibri" w:eastAsia="Calibri" w:hAnsi="Calibri" w:cs="Calibri"/>
          <w:sz w:val="24"/>
          <w:szCs w:val="24"/>
        </w:rPr>
        <w:t xml:space="preserve"> </w:t>
      </w:r>
    </w:p>
    <w:p w14:paraId="6B7EE4FE" w14:textId="77777777" w:rsidR="00653009" w:rsidRPr="00085785" w:rsidRDefault="00653009" w:rsidP="00085785">
      <w:pPr>
        <w:spacing w:after="0"/>
        <w:ind w:left="1152"/>
        <w:rPr>
          <w:rFonts w:ascii="Calibri" w:eastAsia="Calibri" w:hAnsi="Calibri" w:cs="Calibri"/>
          <w:sz w:val="24"/>
          <w:szCs w:val="24"/>
        </w:rPr>
      </w:pPr>
    </w:p>
    <w:p w14:paraId="04B055D9" w14:textId="77777777" w:rsidR="00085785" w:rsidRPr="00085785" w:rsidRDefault="00085785" w:rsidP="00085785">
      <w:pPr>
        <w:tabs>
          <w:tab w:val="left" w:pos="0"/>
        </w:tabs>
        <w:spacing w:after="0"/>
        <w:rPr>
          <w:rFonts w:ascii="Calibri" w:eastAsia="Calibri" w:hAnsi="Calibri" w:cs="Calibri"/>
          <w:sz w:val="24"/>
          <w:szCs w:val="24"/>
        </w:rPr>
      </w:pPr>
      <w:r w:rsidRPr="00085785">
        <w:rPr>
          <w:rFonts w:ascii="Calibri" w:eastAsia="Calibri" w:hAnsi="Calibri" w:cs="Calibri"/>
          <w:b/>
          <w:sz w:val="24"/>
          <w:szCs w:val="24"/>
        </w:rPr>
        <w:tab/>
        <w:t xml:space="preserve">8.2 </w:t>
      </w:r>
      <w:r w:rsidRPr="00085785">
        <w:rPr>
          <w:rFonts w:ascii="Calibri" w:eastAsia="Calibri" w:hAnsi="Calibri" w:cs="Calibri"/>
          <w:b/>
          <w:sz w:val="24"/>
          <w:szCs w:val="24"/>
        </w:rPr>
        <w:tab/>
        <w:t>Honest Broker:</w:t>
      </w:r>
      <w:r w:rsidRPr="00085785">
        <w:rPr>
          <w:rFonts w:ascii="Calibri" w:eastAsia="Calibri" w:hAnsi="Calibri" w:cs="Calibri"/>
          <w:sz w:val="24"/>
          <w:szCs w:val="24"/>
        </w:rPr>
        <w:t xml:space="preserve"> </w:t>
      </w:r>
    </w:p>
    <w:p w14:paraId="7BDA1376" w14:textId="737D7F76" w:rsidR="00085785" w:rsidRPr="00085785" w:rsidRDefault="00085785" w:rsidP="00085785">
      <w:pPr>
        <w:tabs>
          <w:tab w:val="left" w:pos="0"/>
        </w:tabs>
        <w:spacing w:after="0" w:line="240" w:lineRule="auto"/>
        <w:ind w:left="1440"/>
        <w:rPr>
          <w:rFonts w:ascii="Calibri" w:eastAsia="Calibri" w:hAnsi="Calibri" w:cs="Calibri"/>
          <w:color w:val="0070C0"/>
          <w:sz w:val="24"/>
          <w:szCs w:val="24"/>
        </w:rPr>
      </w:pPr>
      <w:r w:rsidRPr="00085785">
        <w:rPr>
          <w:rFonts w:ascii="Calibri" w:eastAsia="Calibri" w:hAnsi="Calibri" w:cs="Calibri"/>
          <w:color w:val="0070C0"/>
          <w:sz w:val="24"/>
          <w:szCs w:val="24"/>
        </w:rPr>
        <w:t>GUIDANCE</w:t>
      </w:r>
      <w:r w:rsidRPr="00085785">
        <w:rPr>
          <w:rFonts w:ascii="Calibri" w:eastAsia="Calibri" w:hAnsi="Calibri" w:cs="Calibri"/>
          <w:sz w:val="24"/>
          <w:szCs w:val="24"/>
        </w:rPr>
        <w:t xml:space="preserve">: </w:t>
      </w:r>
      <w:r w:rsidRPr="00085785">
        <w:rPr>
          <w:rFonts w:ascii="Calibri" w:eastAsia="Calibri" w:hAnsi="Calibri" w:cs="Calibri"/>
          <w:color w:val="0070C0"/>
          <w:sz w:val="24"/>
          <w:szCs w:val="24"/>
        </w:rPr>
        <w:t xml:space="preserve">Please NOTE that researchers may use an honest broker system. In such cases, the honest broker accesses the desired </w:t>
      </w:r>
      <w:r w:rsidR="000D7C9B" w:rsidRPr="00085785">
        <w:rPr>
          <w:rFonts w:ascii="Calibri" w:eastAsia="Calibri" w:hAnsi="Calibri" w:cs="Calibri"/>
          <w:color w:val="0070C0"/>
          <w:sz w:val="24"/>
          <w:szCs w:val="24"/>
        </w:rPr>
        <w:t>biospecimens</w:t>
      </w:r>
      <w:r w:rsidRPr="00085785">
        <w:rPr>
          <w:rFonts w:ascii="Calibri" w:eastAsia="Calibri" w:hAnsi="Calibri" w:cs="Calibri"/>
          <w:color w:val="0070C0"/>
          <w:sz w:val="24"/>
          <w:szCs w:val="24"/>
        </w:rPr>
        <w:t xml:space="preserve"> and identifiable private information on behalf of the PI and provides the PI with an appropriately de-identified data set - either a completely de-identified data set ("HIPAA Safe-Harbor") or a data set that includes patient-specific dates and/or geographical information ("Limited Data Set").  Contact the Privacy Office for further guidance on honest broker systems and limited data sets.</w:t>
      </w:r>
    </w:p>
    <w:p w14:paraId="78298775" w14:textId="77777777" w:rsidR="00085785" w:rsidRPr="00085785" w:rsidRDefault="00085785" w:rsidP="00085785">
      <w:pPr>
        <w:tabs>
          <w:tab w:val="left" w:pos="0"/>
        </w:tabs>
        <w:spacing w:after="0" w:line="240" w:lineRule="auto"/>
        <w:ind w:left="1152"/>
        <w:rPr>
          <w:rFonts w:ascii="Calibri" w:eastAsia="Calibri" w:hAnsi="Calibri" w:cs="Calibri"/>
          <w:color w:val="0070C0"/>
          <w:sz w:val="24"/>
          <w:szCs w:val="24"/>
        </w:rPr>
      </w:pPr>
    </w:p>
    <w:p w14:paraId="6C3E7B6D" w14:textId="30A9B5CE" w:rsidR="00085785" w:rsidRPr="00085785" w:rsidRDefault="00085785" w:rsidP="00085785">
      <w:pPr>
        <w:spacing w:line="240" w:lineRule="auto"/>
        <w:ind w:left="1440"/>
        <w:rPr>
          <w:rFonts w:ascii="Calibri" w:eastAsia="Calibri" w:hAnsi="Calibri" w:cs="Calibri"/>
          <w:color w:val="00B050"/>
          <w:sz w:val="24"/>
          <w:szCs w:val="24"/>
        </w:rPr>
      </w:pPr>
      <w:r w:rsidRPr="00085785">
        <w:rPr>
          <w:rFonts w:ascii="Calibri" w:eastAsia="Calibri" w:hAnsi="Calibri" w:cs="Calibri"/>
          <w:b/>
          <w:color w:val="00B050"/>
          <w:sz w:val="24"/>
          <w:szCs w:val="24"/>
        </w:rPr>
        <w:lastRenderedPageBreak/>
        <w:t xml:space="preserve">Example: </w:t>
      </w:r>
      <w:r w:rsidRPr="00085785">
        <w:rPr>
          <w:rFonts w:ascii="Calibri" w:eastAsia="Calibri" w:hAnsi="Calibri" w:cs="Calibri"/>
          <w:color w:val="00B050"/>
          <w:sz w:val="24"/>
          <w:szCs w:val="24"/>
        </w:rPr>
        <w:t xml:space="preserve">This study involves the analysis of </w:t>
      </w:r>
      <w:r w:rsidR="000D7C9B" w:rsidRPr="00085785">
        <w:rPr>
          <w:rFonts w:ascii="Calibri" w:eastAsia="Calibri" w:hAnsi="Calibri" w:cs="Calibri"/>
          <w:color w:val="00B050"/>
          <w:sz w:val="24"/>
          <w:szCs w:val="24"/>
        </w:rPr>
        <w:t>biospecimens</w:t>
      </w:r>
      <w:r w:rsidRPr="00085785">
        <w:rPr>
          <w:rFonts w:ascii="Calibri" w:eastAsia="Calibri" w:hAnsi="Calibri" w:cs="Calibri"/>
          <w:color w:val="00B050"/>
          <w:sz w:val="24"/>
          <w:szCs w:val="24"/>
        </w:rPr>
        <w:t xml:space="preserve"> and private identifiable information.  </w:t>
      </w:r>
      <w:r w:rsidR="000D7C9B" w:rsidRPr="00085785">
        <w:rPr>
          <w:rFonts w:ascii="Calibri" w:eastAsia="Calibri" w:hAnsi="Calibri" w:cs="Calibri"/>
          <w:color w:val="00B050"/>
          <w:sz w:val="24"/>
          <w:szCs w:val="24"/>
        </w:rPr>
        <w:t>To</w:t>
      </w:r>
      <w:r w:rsidRPr="00085785">
        <w:rPr>
          <w:rFonts w:ascii="Calibri" w:eastAsia="Calibri" w:hAnsi="Calibri" w:cs="Calibri"/>
          <w:color w:val="00B050"/>
          <w:sz w:val="24"/>
          <w:szCs w:val="24"/>
        </w:rPr>
        <w:t xml:space="preserve"> extract private medical information from the chart, I have obtained permission from the Privacy Officer that described the data elements I will be extracting without identifiers.  I have uploaded </w:t>
      </w:r>
      <w:r w:rsidR="000D7C9B" w:rsidRPr="00085785">
        <w:rPr>
          <w:rFonts w:ascii="Calibri" w:eastAsia="Calibri" w:hAnsi="Calibri" w:cs="Calibri"/>
          <w:color w:val="00B050"/>
          <w:sz w:val="24"/>
          <w:szCs w:val="24"/>
        </w:rPr>
        <w:t>permission</w:t>
      </w:r>
      <w:r w:rsidRPr="00085785">
        <w:rPr>
          <w:rFonts w:ascii="Calibri" w:eastAsia="Calibri" w:hAnsi="Calibri" w:cs="Calibri"/>
          <w:color w:val="00B050"/>
          <w:sz w:val="24"/>
          <w:szCs w:val="24"/>
        </w:rPr>
        <w:t xml:space="preserve"> from the Privacy Officer at RowanSOM. I am also </w:t>
      </w:r>
      <w:r w:rsidR="000D7C9B" w:rsidRPr="00085785">
        <w:rPr>
          <w:rFonts w:ascii="Calibri" w:eastAsia="Calibri" w:hAnsi="Calibri" w:cs="Calibri"/>
          <w:color w:val="00B050"/>
          <w:sz w:val="24"/>
          <w:szCs w:val="24"/>
        </w:rPr>
        <w:t>requesting</w:t>
      </w:r>
      <w:r w:rsidRPr="00085785">
        <w:rPr>
          <w:rFonts w:ascii="Calibri" w:eastAsia="Calibri" w:hAnsi="Calibri" w:cs="Calibri"/>
          <w:color w:val="00B050"/>
          <w:sz w:val="24"/>
          <w:szCs w:val="24"/>
        </w:rPr>
        <w:t xml:space="preserve"> waiver consent since my study is minimal risk.  This research will not affect the rights and welfare of subjects.  I cannot practically conduct this research if consent or authorization is required.  I do not believe that this research requires any reporting of results to prospective subjects. I am also requesting waiver of documentation of consent. I understand that IRB will make the final determination on waiving documentation of consenting.</w:t>
      </w:r>
    </w:p>
    <w:p w14:paraId="34120267" w14:textId="77777777" w:rsidR="00085785" w:rsidRPr="00085785" w:rsidRDefault="00085785" w:rsidP="00085785">
      <w:pPr>
        <w:spacing w:line="240" w:lineRule="auto"/>
        <w:ind w:left="1440"/>
        <w:rPr>
          <w:rFonts w:ascii="Calibri" w:eastAsia="Calibri" w:hAnsi="Calibri" w:cs="Calibri"/>
          <w:color w:val="00B050"/>
          <w:sz w:val="24"/>
          <w:szCs w:val="24"/>
        </w:rPr>
      </w:pPr>
    </w:p>
    <w:p w14:paraId="31F3025C" w14:textId="77777777" w:rsidR="00085785" w:rsidRPr="00085785" w:rsidRDefault="00085785" w:rsidP="00085785">
      <w:pPr>
        <w:spacing w:after="0"/>
        <w:rPr>
          <w:rFonts w:ascii="Calibri" w:eastAsia="Calibri" w:hAnsi="Calibri" w:cs="Calibri"/>
          <w:b/>
          <w:sz w:val="24"/>
          <w:szCs w:val="24"/>
        </w:rPr>
      </w:pPr>
      <w:r w:rsidRPr="00085785">
        <w:rPr>
          <w:rFonts w:ascii="Calibri" w:eastAsia="Calibri" w:hAnsi="Calibri" w:cs="Calibri"/>
          <w:b/>
          <w:sz w:val="24"/>
          <w:szCs w:val="24"/>
        </w:rPr>
        <w:t>9.0</w:t>
      </w:r>
      <w:r w:rsidRPr="00085785">
        <w:rPr>
          <w:rFonts w:ascii="Calibri" w:eastAsia="Calibri" w:hAnsi="Calibri" w:cs="Calibri"/>
          <w:b/>
          <w:sz w:val="24"/>
          <w:szCs w:val="24"/>
        </w:rPr>
        <w:tab/>
        <w:t>RESEARCH COSTS TO SUBJECTS AND COMPENSATING RESEARCH SUBJECTS</w:t>
      </w:r>
    </w:p>
    <w:p w14:paraId="52AE4E33" w14:textId="3CC9E8BC" w:rsidR="00085785" w:rsidRPr="00085785" w:rsidRDefault="00085785" w:rsidP="00085785">
      <w:pPr>
        <w:spacing w:after="0"/>
        <w:ind w:left="720"/>
        <w:rPr>
          <w:rFonts w:ascii="Calibri" w:eastAsia="Calibri" w:hAnsi="Calibri" w:cs="Calibri"/>
          <w:color w:val="0070C0"/>
          <w:sz w:val="24"/>
          <w:szCs w:val="24"/>
        </w:rPr>
      </w:pPr>
      <w:r w:rsidRPr="00085785">
        <w:rPr>
          <w:rFonts w:ascii="Calibri" w:eastAsia="Calibri" w:hAnsi="Calibri" w:cs="Calibri"/>
          <w:color w:val="0070C0"/>
          <w:sz w:val="24"/>
          <w:szCs w:val="24"/>
          <w:u w:val="single"/>
        </w:rPr>
        <w:t>GUIDANCE:</w:t>
      </w:r>
      <w:r w:rsidRPr="00085785">
        <w:rPr>
          <w:rFonts w:ascii="Calibri" w:eastAsia="Calibri" w:hAnsi="Calibri" w:cs="Calibri"/>
          <w:color w:val="0070C0"/>
          <w:sz w:val="24"/>
          <w:szCs w:val="24"/>
        </w:rPr>
        <w:t xml:space="preserve"> Most </w:t>
      </w:r>
      <w:r w:rsidR="000D7C9B" w:rsidRPr="00085785">
        <w:rPr>
          <w:rFonts w:ascii="Calibri" w:eastAsia="Calibri" w:hAnsi="Calibri" w:cs="Calibri"/>
          <w:color w:val="0070C0"/>
          <w:sz w:val="24"/>
          <w:szCs w:val="24"/>
        </w:rPr>
        <w:t>biospecimens</w:t>
      </w:r>
      <w:r w:rsidRPr="00085785">
        <w:rPr>
          <w:rFonts w:ascii="Calibri" w:eastAsia="Calibri" w:hAnsi="Calibri" w:cs="Calibri"/>
          <w:color w:val="0070C0"/>
          <w:sz w:val="24"/>
          <w:szCs w:val="24"/>
        </w:rPr>
        <w:t xml:space="preserve"> and identifiable private information research studies do not involve costs to participate in </w:t>
      </w:r>
      <w:r w:rsidR="000D7C9B" w:rsidRPr="00085785">
        <w:rPr>
          <w:rFonts w:ascii="Calibri" w:eastAsia="Calibri" w:hAnsi="Calibri" w:cs="Calibri"/>
          <w:color w:val="0070C0"/>
          <w:sz w:val="24"/>
          <w:szCs w:val="24"/>
        </w:rPr>
        <w:t>research</w:t>
      </w:r>
      <w:r w:rsidRPr="00085785">
        <w:rPr>
          <w:rFonts w:ascii="Calibri" w:eastAsia="Calibri" w:hAnsi="Calibri" w:cs="Calibri"/>
          <w:color w:val="0070C0"/>
          <w:sz w:val="24"/>
          <w:szCs w:val="24"/>
        </w:rPr>
        <w:t xml:space="preserve"> or providing compensation to research subjects. </w:t>
      </w:r>
    </w:p>
    <w:p w14:paraId="03FADF03" w14:textId="77777777" w:rsidR="00085785" w:rsidRPr="00085785" w:rsidRDefault="00085785" w:rsidP="00085785">
      <w:pPr>
        <w:spacing w:after="0"/>
        <w:ind w:left="720"/>
        <w:rPr>
          <w:rFonts w:ascii="Calibri" w:eastAsia="Calibri" w:hAnsi="Calibri" w:cs="Calibri"/>
          <w:color w:val="0070C0"/>
          <w:sz w:val="24"/>
          <w:szCs w:val="24"/>
        </w:rPr>
      </w:pPr>
    </w:p>
    <w:p w14:paraId="4A4A1975" w14:textId="7F888E9C" w:rsidR="00085785" w:rsidRPr="00085785" w:rsidRDefault="00085785" w:rsidP="00085785">
      <w:pPr>
        <w:ind w:left="720"/>
        <w:rPr>
          <w:rFonts w:ascii="Calibri" w:eastAsia="Calibri" w:hAnsi="Calibri" w:cs="Calibri"/>
          <w:color w:val="00B050"/>
          <w:sz w:val="24"/>
          <w:szCs w:val="24"/>
        </w:rPr>
      </w:pPr>
      <w:r w:rsidRPr="00085785">
        <w:rPr>
          <w:rFonts w:ascii="Calibri" w:eastAsia="Calibri" w:hAnsi="Calibri" w:cs="Calibri"/>
          <w:b/>
          <w:color w:val="00B050"/>
          <w:sz w:val="24"/>
          <w:szCs w:val="24"/>
        </w:rPr>
        <w:t xml:space="preserve">Example: </w:t>
      </w:r>
      <w:r w:rsidRPr="00085785">
        <w:rPr>
          <w:rFonts w:ascii="Calibri" w:eastAsia="Calibri" w:hAnsi="Calibri" w:cs="Calibri"/>
          <w:color w:val="00B050"/>
          <w:sz w:val="24"/>
          <w:szCs w:val="24"/>
        </w:rPr>
        <w:t xml:space="preserve">This study involves secondary use of </w:t>
      </w:r>
      <w:r w:rsidR="000D7C9B" w:rsidRPr="00085785">
        <w:rPr>
          <w:rFonts w:ascii="Calibri" w:eastAsia="Calibri" w:hAnsi="Calibri" w:cs="Calibri"/>
          <w:color w:val="00B050"/>
          <w:sz w:val="24"/>
          <w:szCs w:val="24"/>
        </w:rPr>
        <w:t>biospecimens</w:t>
      </w:r>
      <w:r w:rsidRPr="00085785">
        <w:rPr>
          <w:rFonts w:ascii="Calibri" w:eastAsia="Calibri" w:hAnsi="Calibri" w:cs="Calibri"/>
          <w:color w:val="00B050"/>
          <w:sz w:val="24"/>
          <w:szCs w:val="24"/>
        </w:rPr>
        <w:t xml:space="preserve"> and private identifiable information; therefore, there is no cost to participate in the </w:t>
      </w:r>
      <w:r w:rsidR="000D7C9B" w:rsidRPr="00085785">
        <w:rPr>
          <w:rFonts w:ascii="Calibri" w:eastAsia="Calibri" w:hAnsi="Calibri" w:cs="Calibri"/>
          <w:color w:val="00B050"/>
          <w:sz w:val="24"/>
          <w:szCs w:val="24"/>
        </w:rPr>
        <w:t>study,</w:t>
      </w:r>
      <w:r w:rsidRPr="00085785">
        <w:rPr>
          <w:rFonts w:ascii="Calibri" w:eastAsia="Calibri" w:hAnsi="Calibri" w:cs="Calibri"/>
          <w:color w:val="00B050"/>
          <w:sz w:val="24"/>
          <w:szCs w:val="24"/>
        </w:rPr>
        <w:t xml:space="preserve"> nor </w:t>
      </w:r>
      <w:r w:rsidR="000D7C9B" w:rsidRPr="00085785">
        <w:rPr>
          <w:rFonts w:ascii="Calibri" w:eastAsia="Calibri" w:hAnsi="Calibri" w:cs="Calibri"/>
          <w:color w:val="00B050"/>
          <w:sz w:val="24"/>
          <w:szCs w:val="24"/>
        </w:rPr>
        <w:t>will we</w:t>
      </w:r>
      <w:r w:rsidRPr="00085785">
        <w:rPr>
          <w:rFonts w:ascii="Calibri" w:eastAsia="Calibri" w:hAnsi="Calibri" w:cs="Calibri"/>
          <w:color w:val="00B050"/>
          <w:sz w:val="24"/>
          <w:szCs w:val="24"/>
        </w:rPr>
        <w:t xml:space="preserve"> provide any compensation to subjects. </w:t>
      </w:r>
    </w:p>
    <w:p w14:paraId="17BF6D28" w14:textId="77777777" w:rsidR="00085785" w:rsidRPr="00085785" w:rsidRDefault="00085785" w:rsidP="00085785">
      <w:pPr>
        <w:spacing w:after="0"/>
        <w:rPr>
          <w:rFonts w:ascii="Calibri" w:eastAsia="Calibri" w:hAnsi="Calibri" w:cs="Calibri"/>
          <w:b/>
          <w:sz w:val="24"/>
          <w:szCs w:val="24"/>
        </w:rPr>
      </w:pPr>
      <w:r w:rsidRPr="00085785">
        <w:rPr>
          <w:rFonts w:ascii="Calibri" w:eastAsia="Calibri" w:hAnsi="Calibri" w:cs="Calibri"/>
          <w:b/>
          <w:sz w:val="24"/>
          <w:szCs w:val="24"/>
        </w:rPr>
        <w:t xml:space="preserve">10.  </w:t>
      </w:r>
      <w:r w:rsidRPr="00085785">
        <w:rPr>
          <w:rFonts w:ascii="Calibri" w:eastAsia="Calibri" w:hAnsi="Calibri" w:cs="Calibri"/>
          <w:b/>
          <w:sz w:val="24"/>
          <w:szCs w:val="24"/>
        </w:rPr>
        <w:tab/>
        <w:t>STATISTICAL CONSIDERATIONS</w:t>
      </w:r>
    </w:p>
    <w:p w14:paraId="25CB4E3B" w14:textId="77777777" w:rsidR="00085785" w:rsidRPr="00085785" w:rsidRDefault="00085785" w:rsidP="00085785">
      <w:pPr>
        <w:spacing w:after="0"/>
        <w:rPr>
          <w:rFonts w:ascii="Calibri" w:eastAsia="Calibri" w:hAnsi="Calibri" w:cs="Calibri"/>
          <w:b/>
          <w:sz w:val="24"/>
          <w:szCs w:val="24"/>
        </w:rPr>
      </w:pPr>
    </w:p>
    <w:p w14:paraId="0384F7D7" w14:textId="77777777" w:rsidR="00085785" w:rsidRPr="00085785" w:rsidRDefault="00085785" w:rsidP="00085785">
      <w:pPr>
        <w:spacing w:after="0"/>
        <w:ind w:firstLine="720"/>
        <w:rPr>
          <w:rFonts w:ascii="Calibri" w:eastAsia="Calibri" w:hAnsi="Calibri" w:cs="Calibri"/>
          <w:b/>
          <w:sz w:val="24"/>
          <w:szCs w:val="24"/>
        </w:rPr>
      </w:pPr>
      <w:r w:rsidRPr="00085785">
        <w:rPr>
          <w:rFonts w:ascii="Calibri" w:eastAsia="Calibri" w:hAnsi="Calibri" w:cs="Calibri"/>
          <w:b/>
          <w:sz w:val="24"/>
          <w:szCs w:val="24"/>
        </w:rPr>
        <w:t xml:space="preserve">10.1 </w:t>
      </w:r>
      <w:r w:rsidRPr="00085785">
        <w:rPr>
          <w:rFonts w:ascii="Calibri" w:eastAsia="Calibri" w:hAnsi="Calibri" w:cs="Calibri"/>
          <w:b/>
          <w:sz w:val="24"/>
          <w:szCs w:val="24"/>
        </w:rPr>
        <w:tab/>
        <w:t>Sample size</w:t>
      </w:r>
    </w:p>
    <w:p w14:paraId="1F24B4BF" w14:textId="76ABB756" w:rsidR="00085785" w:rsidRPr="00085785" w:rsidRDefault="00085785" w:rsidP="00085785">
      <w:pPr>
        <w:ind w:left="1440"/>
        <w:rPr>
          <w:rFonts w:ascii="Calibri" w:eastAsia="Calibri" w:hAnsi="Calibri" w:cs="Calibri"/>
          <w:color w:val="0070C0"/>
          <w:sz w:val="24"/>
          <w:szCs w:val="24"/>
        </w:rPr>
      </w:pPr>
      <w:r w:rsidRPr="00085785">
        <w:rPr>
          <w:rFonts w:ascii="Calibri" w:eastAsia="Calibri" w:hAnsi="Calibri" w:cs="Calibri"/>
          <w:color w:val="0070C0"/>
          <w:sz w:val="24"/>
          <w:szCs w:val="24"/>
          <w:u w:val="single"/>
        </w:rPr>
        <w:t>GUIDANCE:</w:t>
      </w:r>
      <w:r w:rsidRPr="00085785">
        <w:rPr>
          <w:rFonts w:ascii="Calibri" w:eastAsia="Calibri" w:hAnsi="Calibri" w:cs="Calibri"/>
          <w:color w:val="0070C0"/>
          <w:sz w:val="24"/>
          <w:szCs w:val="24"/>
        </w:rPr>
        <w:t xml:space="preserve"> Sample size refers to how much data is needed to make a correct decision on </w:t>
      </w:r>
      <w:r w:rsidR="000D7C9B" w:rsidRPr="00085785">
        <w:rPr>
          <w:rFonts w:ascii="Calibri" w:eastAsia="Calibri" w:hAnsi="Calibri" w:cs="Calibri"/>
          <w:color w:val="0070C0"/>
          <w:sz w:val="24"/>
          <w:szCs w:val="24"/>
        </w:rPr>
        <w:t>research</w:t>
      </w:r>
      <w:r w:rsidRPr="00085785">
        <w:rPr>
          <w:rFonts w:ascii="Calibri" w:eastAsia="Calibri" w:hAnsi="Calibri" w:cs="Calibri"/>
          <w:color w:val="0070C0"/>
          <w:sz w:val="24"/>
          <w:szCs w:val="24"/>
        </w:rPr>
        <w:t xml:space="preserve">. When adequate amounts of data are collected, then the decision will be more accurate. There will be less error </w:t>
      </w:r>
      <w:r w:rsidR="000D7C9B" w:rsidRPr="00085785">
        <w:rPr>
          <w:rFonts w:ascii="Calibri" w:eastAsia="Calibri" w:hAnsi="Calibri" w:cs="Calibri"/>
          <w:color w:val="0070C0"/>
          <w:sz w:val="24"/>
          <w:szCs w:val="24"/>
        </w:rPr>
        <w:t>in</w:t>
      </w:r>
      <w:r w:rsidRPr="00085785">
        <w:rPr>
          <w:rFonts w:ascii="Calibri" w:eastAsia="Calibri" w:hAnsi="Calibri" w:cs="Calibri"/>
          <w:color w:val="0070C0"/>
          <w:sz w:val="24"/>
          <w:szCs w:val="24"/>
        </w:rPr>
        <w:t xml:space="preserve"> the parameter estimate.  Provide statistical justification for the sample size (considerations include desired power and, as appropriate, assumed effect sizes for a hypothesis testing study; precision for a study whose objective is to estimate a population parameter.  </w:t>
      </w:r>
    </w:p>
    <w:p w14:paraId="5E36BB5B" w14:textId="77777777" w:rsidR="00085785" w:rsidRPr="00085785" w:rsidRDefault="00085785" w:rsidP="00085785">
      <w:pPr>
        <w:spacing w:after="0"/>
        <w:ind w:left="1296"/>
        <w:rPr>
          <w:rFonts w:ascii="Calibri" w:eastAsia="Calibri" w:hAnsi="Calibri" w:cs="Calibri"/>
          <w:color w:val="00B050"/>
          <w:sz w:val="24"/>
          <w:szCs w:val="24"/>
        </w:rPr>
      </w:pPr>
      <w:r w:rsidRPr="00085785">
        <w:rPr>
          <w:rFonts w:ascii="Calibri" w:eastAsia="Calibri" w:hAnsi="Calibri" w:cs="Calibri"/>
          <w:b/>
          <w:color w:val="00B050"/>
          <w:sz w:val="24"/>
          <w:szCs w:val="24"/>
        </w:rPr>
        <w:t xml:space="preserve">Example: </w:t>
      </w:r>
      <w:r w:rsidRPr="00085785">
        <w:rPr>
          <w:rFonts w:ascii="Calibri" w:eastAsia="Calibri" w:hAnsi="Calibri" w:cs="Calibri"/>
          <w:color w:val="00B050"/>
          <w:sz w:val="24"/>
          <w:szCs w:val="24"/>
        </w:rPr>
        <w:t>Our justification for sample size is as follows…….</w:t>
      </w:r>
    </w:p>
    <w:p w14:paraId="74BE8632" w14:textId="77777777" w:rsidR="00085785" w:rsidRPr="00085785" w:rsidRDefault="00085785" w:rsidP="00085785">
      <w:pPr>
        <w:spacing w:after="0"/>
        <w:ind w:left="1296"/>
        <w:rPr>
          <w:rFonts w:ascii="Calibri" w:eastAsia="Calibri" w:hAnsi="Calibri" w:cs="Calibri"/>
          <w:b/>
          <w:color w:val="00B050"/>
          <w:sz w:val="24"/>
          <w:szCs w:val="24"/>
        </w:rPr>
      </w:pPr>
    </w:p>
    <w:p w14:paraId="4C2F1AD5" w14:textId="77777777" w:rsidR="00085785" w:rsidRPr="00085785" w:rsidRDefault="00085785" w:rsidP="00085785">
      <w:pPr>
        <w:spacing w:after="0"/>
        <w:ind w:firstLine="720"/>
        <w:rPr>
          <w:rFonts w:ascii="Calibri" w:eastAsia="Calibri" w:hAnsi="Calibri" w:cs="Calibri"/>
          <w:b/>
        </w:rPr>
      </w:pPr>
      <w:r w:rsidRPr="00085785">
        <w:rPr>
          <w:rFonts w:ascii="Calibri" w:eastAsia="Calibri" w:hAnsi="Calibri" w:cs="Calibri"/>
          <w:b/>
          <w:sz w:val="24"/>
          <w:szCs w:val="24"/>
        </w:rPr>
        <w:t xml:space="preserve">10.2   </w:t>
      </w:r>
      <w:r w:rsidRPr="00085785">
        <w:rPr>
          <w:rFonts w:ascii="Calibri" w:eastAsia="Calibri" w:hAnsi="Calibri" w:cs="Calibri"/>
          <w:b/>
          <w:sz w:val="24"/>
          <w:szCs w:val="24"/>
        </w:rPr>
        <w:tab/>
        <w:t>Study Variables</w:t>
      </w:r>
      <w:r w:rsidRPr="00085785">
        <w:rPr>
          <w:rFonts w:ascii="Calibri" w:eastAsia="Calibri" w:hAnsi="Calibri" w:cs="Calibri"/>
          <w:b/>
        </w:rPr>
        <w:t xml:space="preserve"> and Outcome</w:t>
      </w:r>
    </w:p>
    <w:p w14:paraId="46254228" w14:textId="77777777" w:rsidR="00085785" w:rsidRPr="00085785" w:rsidRDefault="00085785" w:rsidP="00085785">
      <w:pPr>
        <w:spacing w:after="0"/>
        <w:ind w:left="1440"/>
        <w:rPr>
          <w:rFonts w:ascii="Calibri" w:eastAsia="Calibri" w:hAnsi="Calibri" w:cs="Calibri"/>
          <w:b/>
        </w:rPr>
      </w:pPr>
      <w:r w:rsidRPr="00085785">
        <w:rPr>
          <w:rFonts w:ascii="Calibri" w:eastAsia="Calibri" w:hAnsi="Calibri" w:cs="Calibri"/>
          <w:b/>
        </w:rPr>
        <w:t>The following sections under 10.2 are only guidance.  Include appropriate responses based on your study variables.</w:t>
      </w:r>
    </w:p>
    <w:p w14:paraId="1E67DE23" w14:textId="44173056" w:rsidR="00085785" w:rsidRPr="00085785" w:rsidRDefault="00085785" w:rsidP="00085785">
      <w:pPr>
        <w:spacing w:after="0"/>
        <w:ind w:left="1440"/>
        <w:rPr>
          <w:rFonts w:ascii="Calibri" w:eastAsia="Calibri" w:hAnsi="Calibri" w:cs="Calibri"/>
          <w:color w:val="0070C0"/>
          <w:sz w:val="24"/>
          <w:szCs w:val="24"/>
        </w:rPr>
      </w:pPr>
      <w:r w:rsidRPr="00085785">
        <w:rPr>
          <w:rFonts w:ascii="Calibri" w:eastAsia="Calibri" w:hAnsi="Calibri" w:cs="Calibri"/>
          <w:color w:val="0070C0"/>
          <w:sz w:val="24"/>
          <w:szCs w:val="24"/>
          <w:u w:val="single"/>
        </w:rPr>
        <w:t>GUIDANCE</w:t>
      </w:r>
      <w:r w:rsidRPr="00085785">
        <w:rPr>
          <w:rFonts w:ascii="Calibri" w:eastAsia="Calibri" w:hAnsi="Calibri" w:cs="Calibri"/>
          <w:color w:val="0070C0"/>
          <w:sz w:val="24"/>
          <w:szCs w:val="24"/>
        </w:rPr>
        <w:t xml:space="preserve">: All research projects are based around variables. A variable is the characteristic or attribute of an individual, group, educational system, or </w:t>
      </w:r>
      <w:r w:rsidR="000D7C9B" w:rsidRPr="00085785">
        <w:rPr>
          <w:rFonts w:ascii="Calibri" w:eastAsia="Calibri" w:hAnsi="Calibri" w:cs="Calibri"/>
          <w:color w:val="0070C0"/>
          <w:sz w:val="24"/>
          <w:szCs w:val="24"/>
        </w:rPr>
        <w:t>environment</w:t>
      </w:r>
      <w:r w:rsidRPr="00085785">
        <w:rPr>
          <w:rFonts w:ascii="Calibri" w:eastAsia="Calibri" w:hAnsi="Calibri" w:cs="Calibri"/>
          <w:color w:val="0070C0"/>
          <w:sz w:val="24"/>
          <w:szCs w:val="24"/>
        </w:rPr>
        <w:t xml:space="preserve"> that is of interest in a research study. Variables can be straightforward and easy to measure, such as gender, age, or course of study. </w:t>
      </w:r>
      <w:r w:rsidRPr="00085785">
        <w:rPr>
          <w:rFonts w:ascii="Calibri" w:eastAsia="Calibri" w:hAnsi="Calibri" w:cs="Calibri"/>
          <w:color w:val="0070C0"/>
          <w:sz w:val="24"/>
          <w:szCs w:val="24"/>
        </w:rPr>
        <w:lastRenderedPageBreak/>
        <w:t>Other variables are more complex, such as socioeconomic status, academic achievement, or attitude toward school. Therefore, once the general research topic has been identified, the researcher should identify the key variables of interest.</w:t>
      </w:r>
    </w:p>
    <w:p w14:paraId="11C1A3E2" w14:textId="2C585691" w:rsidR="00085785" w:rsidRPr="00085785" w:rsidRDefault="00085785" w:rsidP="00085785">
      <w:pPr>
        <w:spacing w:after="0"/>
        <w:ind w:left="1440"/>
        <w:rPr>
          <w:rFonts w:ascii="Calibri" w:eastAsia="Calibri" w:hAnsi="Calibri" w:cs="Calibri"/>
          <w:color w:val="0070C0"/>
          <w:sz w:val="24"/>
          <w:szCs w:val="24"/>
        </w:rPr>
      </w:pPr>
      <w:r w:rsidRPr="00085785">
        <w:rPr>
          <w:rFonts w:ascii="Calibri" w:eastAsia="Calibri" w:hAnsi="Calibri" w:cs="Calibri"/>
          <w:color w:val="0070C0"/>
          <w:sz w:val="24"/>
          <w:szCs w:val="24"/>
        </w:rPr>
        <w:t xml:space="preserve">Outcome variables are usually the dependent variables, which are observed and measured by changing independent variables. These variables determine the effect of the cause (independent) variables when changed for different values. The dependent variables are the outcomes of the experiments determining what was caused or what changed </w:t>
      </w:r>
      <w:r w:rsidR="000D7C9B" w:rsidRPr="00085785">
        <w:rPr>
          <w:rFonts w:ascii="Calibri" w:eastAsia="Calibri" w:hAnsi="Calibri" w:cs="Calibri"/>
          <w:color w:val="0070C0"/>
          <w:sz w:val="24"/>
          <w:szCs w:val="24"/>
        </w:rPr>
        <w:t>because of</w:t>
      </w:r>
      <w:r w:rsidRPr="00085785">
        <w:rPr>
          <w:rFonts w:ascii="Calibri" w:eastAsia="Calibri" w:hAnsi="Calibri" w:cs="Calibri"/>
          <w:color w:val="0070C0"/>
          <w:sz w:val="24"/>
          <w:szCs w:val="24"/>
        </w:rPr>
        <w:t xml:space="preserve"> the study.</w:t>
      </w:r>
    </w:p>
    <w:p w14:paraId="4CB8CD4C" w14:textId="77777777" w:rsidR="00085785" w:rsidRPr="00085785" w:rsidRDefault="00085785" w:rsidP="00085785">
      <w:pPr>
        <w:spacing w:after="0"/>
        <w:ind w:left="1296"/>
        <w:rPr>
          <w:rFonts w:ascii="Calibri" w:eastAsia="Calibri" w:hAnsi="Calibri" w:cs="Calibri"/>
          <w:color w:val="0070C0"/>
          <w:sz w:val="24"/>
          <w:szCs w:val="24"/>
        </w:rPr>
      </w:pPr>
    </w:p>
    <w:p w14:paraId="68A8BF4A" w14:textId="77777777" w:rsidR="00085785" w:rsidRPr="00085785" w:rsidRDefault="00085785" w:rsidP="00085785">
      <w:pPr>
        <w:spacing w:after="0"/>
        <w:ind w:firstLine="720"/>
        <w:rPr>
          <w:rFonts w:ascii="Calibri" w:eastAsia="Calibri" w:hAnsi="Calibri" w:cs="Calibri"/>
          <w:b/>
          <w:sz w:val="24"/>
          <w:szCs w:val="24"/>
        </w:rPr>
      </w:pPr>
      <w:r w:rsidRPr="00085785">
        <w:rPr>
          <w:rFonts w:ascii="Calibri" w:eastAsia="Calibri" w:hAnsi="Calibri" w:cs="Calibri"/>
          <w:b/>
          <w:sz w:val="24"/>
          <w:szCs w:val="24"/>
        </w:rPr>
        <w:t xml:space="preserve">10.3  </w:t>
      </w:r>
      <w:r w:rsidRPr="00085785">
        <w:rPr>
          <w:rFonts w:ascii="Calibri" w:eastAsia="Calibri" w:hAnsi="Calibri" w:cs="Calibri"/>
          <w:b/>
          <w:sz w:val="24"/>
          <w:szCs w:val="24"/>
        </w:rPr>
        <w:tab/>
        <w:t xml:space="preserve">Independent Variables </w:t>
      </w:r>
    </w:p>
    <w:p w14:paraId="2CBF5C31" w14:textId="77777777" w:rsidR="00085785" w:rsidRPr="00085785" w:rsidRDefault="00085785" w:rsidP="00085785">
      <w:pPr>
        <w:spacing w:after="0"/>
        <w:ind w:left="1440"/>
        <w:rPr>
          <w:rFonts w:ascii="Calibri" w:eastAsia="Calibri" w:hAnsi="Calibri" w:cs="Calibri"/>
          <w:color w:val="0070C0"/>
          <w:sz w:val="24"/>
          <w:szCs w:val="24"/>
        </w:rPr>
      </w:pPr>
      <w:r w:rsidRPr="00085785">
        <w:rPr>
          <w:rFonts w:ascii="Calibri" w:eastAsia="Calibri" w:hAnsi="Calibri" w:cs="Calibri"/>
          <w:color w:val="0070C0"/>
          <w:sz w:val="24"/>
          <w:szCs w:val="24"/>
          <w:u w:val="single"/>
        </w:rPr>
        <w:t>GUIDANCE</w:t>
      </w:r>
      <w:r w:rsidRPr="00085785">
        <w:rPr>
          <w:rFonts w:ascii="Calibri" w:eastAsia="Calibri" w:hAnsi="Calibri" w:cs="Calibri"/>
          <w:color w:val="0070C0"/>
          <w:sz w:val="24"/>
          <w:szCs w:val="24"/>
        </w:rPr>
        <w:t xml:space="preserve">: Describe any behavioral treatments or interventions to be compared for their effects on participants.  If the study is chart reviews, indicate how you will be comparing various factors associated with the research question or previous reviews.  NOTE: Some behavioral studies may involve interventions to be compared for their effects on participants. </w:t>
      </w:r>
    </w:p>
    <w:p w14:paraId="79F89BC5" w14:textId="77777777" w:rsidR="00085785" w:rsidRPr="00085785" w:rsidRDefault="00085785" w:rsidP="00085785">
      <w:pPr>
        <w:spacing w:after="0"/>
        <w:rPr>
          <w:rFonts w:ascii="Calibri" w:eastAsia="Calibri" w:hAnsi="Calibri" w:cs="Calibri"/>
          <w:color w:val="0070C0"/>
          <w:sz w:val="24"/>
          <w:szCs w:val="24"/>
        </w:rPr>
      </w:pPr>
    </w:p>
    <w:p w14:paraId="517CCD20" w14:textId="77777777" w:rsidR="00085785" w:rsidRPr="00085785" w:rsidRDefault="00085785" w:rsidP="00085785">
      <w:pPr>
        <w:spacing w:after="0"/>
        <w:ind w:firstLine="720"/>
        <w:rPr>
          <w:rFonts w:ascii="Calibri" w:eastAsia="Calibri" w:hAnsi="Calibri" w:cs="Calibri"/>
          <w:b/>
          <w:sz w:val="24"/>
          <w:szCs w:val="24"/>
        </w:rPr>
      </w:pPr>
      <w:r w:rsidRPr="00085785">
        <w:rPr>
          <w:rFonts w:ascii="Calibri" w:eastAsia="Calibri" w:hAnsi="Calibri" w:cs="Calibri"/>
          <w:b/>
          <w:sz w:val="24"/>
          <w:szCs w:val="24"/>
        </w:rPr>
        <w:t xml:space="preserve">10.4  </w:t>
      </w:r>
      <w:r w:rsidRPr="00085785">
        <w:rPr>
          <w:rFonts w:ascii="Calibri" w:eastAsia="Calibri" w:hAnsi="Calibri" w:cs="Calibri"/>
          <w:b/>
          <w:sz w:val="24"/>
          <w:szCs w:val="24"/>
        </w:rPr>
        <w:tab/>
        <w:t>Dependent Variables or Outcome Measures</w:t>
      </w:r>
    </w:p>
    <w:p w14:paraId="3BD62881" w14:textId="69131FD3" w:rsidR="00085785" w:rsidRPr="00085785" w:rsidRDefault="00085785" w:rsidP="00085785">
      <w:pPr>
        <w:spacing w:after="0"/>
        <w:ind w:left="1440"/>
        <w:rPr>
          <w:rFonts w:ascii="Calibri" w:eastAsia="Calibri" w:hAnsi="Calibri" w:cs="Calibri"/>
          <w:color w:val="0070C0"/>
          <w:sz w:val="24"/>
          <w:szCs w:val="24"/>
        </w:rPr>
      </w:pPr>
      <w:r w:rsidRPr="00085785">
        <w:rPr>
          <w:rFonts w:ascii="Calibri" w:eastAsia="Calibri" w:hAnsi="Calibri" w:cs="Calibri"/>
          <w:color w:val="0070C0"/>
          <w:sz w:val="24"/>
          <w:szCs w:val="24"/>
          <w:u w:val="single"/>
        </w:rPr>
        <w:t xml:space="preserve">GUIDANCE:  </w:t>
      </w:r>
      <w:r w:rsidRPr="00085785">
        <w:rPr>
          <w:rFonts w:ascii="Calibri" w:eastAsia="Calibri" w:hAnsi="Calibri" w:cs="Calibri"/>
          <w:color w:val="0070C0"/>
          <w:sz w:val="24"/>
          <w:szCs w:val="24"/>
        </w:rPr>
        <w:t xml:space="preserve">A </w:t>
      </w:r>
      <w:r w:rsidR="000D7C9B">
        <w:rPr>
          <w:rFonts w:ascii="Calibri" w:eastAsia="Calibri" w:hAnsi="Calibri" w:cs="Calibri"/>
          <w:color w:val="0070C0"/>
          <w:sz w:val="24"/>
          <w:szCs w:val="24"/>
        </w:rPr>
        <w:t>d</w:t>
      </w:r>
      <w:r w:rsidRPr="00085785">
        <w:rPr>
          <w:rFonts w:ascii="Calibri" w:eastAsia="Calibri" w:hAnsi="Calibri" w:cs="Calibri"/>
          <w:color w:val="0070C0"/>
          <w:sz w:val="24"/>
          <w:szCs w:val="24"/>
        </w:rPr>
        <w:t xml:space="preserve">ependent variable is what happens </w:t>
      </w:r>
      <w:r w:rsidR="000D7C9B" w:rsidRPr="00085785">
        <w:rPr>
          <w:rFonts w:ascii="Calibri" w:eastAsia="Calibri" w:hAnsi="Calibri" w:cs="Calibri"/>
          <w:color w:val="0070C0"/>
          <w:sz w:val="24"/>
          <w:szCs w:val="24"/>
        </w:rPr>
        <w:t>because of</w:t>
      </w:r>
      <w:r w:rsidRPr="00085785">
        <w:rPr>
          <w:rFonts w:ascii="Calibri" w:eastAsia="Calibri" w:hAnsi="Calibri" w:cs="Calibri"/>
          <w:color w:val="0070C0"/>
          <w:sz w:val="24"/>
          <w:szCs w:val="24"/>
        </w:rPr>
        <w:t xml:space="preserve"> the independent variable. For example, if you want to explore whether diet impacts on the incidence of kidney diseases, diet is the independent variable while kidney disease is the dependent variable. </w:t>
      </w:r>
    </w:p>
    <w:p w14:paraId="21DCBB93" w14:textId="77777777" w:rsidR="00085785" w:rsidRPr="00085785" w:rsidRDefault="00085785" w:rsidP="00085785">
      <w:pPr>
        <w:spacing w:after="0"/>
        <w:rPr>
          <w:rFonts w:ascii="Calibri" w:eastAsia="Calibri" w:hAnsi="Calibri" w:cs="Calibri"/>
          <w:color w:val="0070C0"/>
          <w:sz w:val="24"/>
          <w:szCs w:val="24"/>
        </w:rPr>
      </w:pPr>
    </w:p>
    <w:p w14:paraId="2C14C0A8" w14:textId="77777777" w:rsidR="00085785" w:rsidRPr="00085785" w:rsidRDefault="00085785" w:rsidP="00085785">
      <w:pPr>
        <w:spacing w:after="0"/>
        <w:ind w:firstLine="720"/>
        <w:rPr>
          <w:rFonts w:ascii="Calibri" w:eastAsia="Calibri" w:hAnsi="Calibri" w:cs="Calibri"/>
          <w:b/>
          <w:sz w:val="24"/>
          <w:szCs w:val="24"/>
        </w:rPr>
      </w:pPr>
      <w:r w:rsidRPr="00085785">
        <w:rPr>
          <w:rFonts w:ascii="Calibri" w:eastAsia="Calibri" w:hAnsi="Calibri" w:cs="Calibri"/>
          <w:b/>
          <w:sz w:val="24"/>
          <w:szCs w:val="24"/>
        </w:rPr>
        <w:t xml:space="preserve">10.5  </w:t>
      </w:r>
      <w:r w:rsidRPr="00085785">
        <w:rPr>
          <w:rFonts w:ascii="Calibri" w:eastAsia="Calibri" w:hAnsi="Calibri" w:cs="Calibri"/>
          <w:b/>
          <w:sz w:val="24"/>
          <w:szCs w:val="24"/>
        </w:rPr>
        <w:tab/>
        <w:t>Confounding Variable</w:t>
      </w:r>
    </w:p>
    <w:p w14:paraId="332FC719" w14:textId="582AC6D3" w:rsidR="00085785" w:rsidRPr="00085785" w:rsidRDefault="00085785" w:rsidP="00085785">
      <w:pPr>
        <w:spacing w:after="0"/>
        <w:ind w:left="1440"/>
        <w:rPr>
          <w:rFonts w:ascii="Calibri" w:eastAsia="Calibri" w:hAnsi="Calibri" w:cs="Calibri"/>
          <w:color w:val="0070C0"/>
          <w:sz w:val="24"/>
          <w:szCs w:val="24"/>
        </w:rPr>
      </w:pPr>
      <w:r w:rsidRPr="00085785">
        <w:rPr>
          <w:rFonts w:ascii="Calibri" w:eastAsia="Calibri" w:hAnsi="Calibri" w:cs="Calibri"/>
          <w:color w:val="0070C0"/>
          <w:sz w:val="24"/>
          <w:szCs w:val="24"/>
          <w:u w:val="single"/>
        </w:rPr>
        <w:t>GUIDANCE:</w:t>
      </w:r>
      <w:r w:rsidRPr="00085785">
        <w:rPr>
          <w:rFonts w:ascii="Calibri" w:eastAsia="Calibri" w:hAnsi="Calibri" w:cs="Calibri"/>
          <w:color w:val="0070C0"/>
          <w:sz w:val="24"/>
          <w:szCs w:val="24"/>
        </w:rPr>
        <w:t xml:space="preserve"> A confounding variable, or confounder, affects the relationship between </w:t>
      </w:r>
      <w:r w:rsidR="000D7C9B" w:rsidRPr="00085785">
        <w:rPr>
          <w:rFonts w:ascii="Calibri" w:eastAsia="Calibri" w:hAnsi="Calibri" w:cs="Calibri"/>
          <w:color w:val="0070C0"/>
          <w:sz w:val="24"/>
          <w:szCs w:val="24"/>
        </w:rPr>
        <w:t>independent</w:t>
      </w:r>
      <w:r w:rsidRPr="00085785">
        <w:rPr>
          <w:rFonts w:ascii="Calibri" w:eastAsia="Calibri" w:hAnsi="Calibri" w:cs="Calibri"/>
          <w:color w:val="0070C0"/>
          <w:sz w:val="24"/>
          <w:szCs w:val="24"/>
        </w:rPr>
        <w:t xml:space="preserve"> and dependent variables. A confounding variable in the above example would be differential exposure to other factors that increase kidney disease such as smoking or consuming alcohol.  </w:t>
      </w:r>
    </w:p>
    <w:p w14:paraId="5B2EFCCF" w14:textId="77777777" w:rsidR="00653009" w:rsidRPr="00085785" w:rsidRDefault="00653009" w:rsidP="00085785">
      <w:pPr>
        <w:spacing w:after="0"/>
        <w:ind w:left="1296"/>
        <w:rPr>
          <w:rFonts w:ascii="Calibri" w:eastAsia="Calibri" w:hAnsi="Calibri" w:cs="Calibri"/>
          <w:color w:val="0070C0"/>
          <w:sz w:val="24"/>
          <w:szCs w:val="24"/>
        </w:rPr>
      </w:pPr>
    </w:p>
    <w:p w14:paraId="525E92A3" w14:textId="77777777" w:rsidR="00085785" w:rsidRPr="00085785" w:rsidRDefault="00085785" w:rsidP="00085785">
      <w:pPr>
        <w:spacing w:after="0"/>
        <w:ind w:firstLine="720"/>
        <w:rPr>
          <w:rFonts w:ascii="Calibri" w:eastAsia="Calibri" w:hAnsi="Calibri" w:cs="Calibri"/>
          <w:b/>
          <w:sz w:val="24"/>
          <w:szCs w:val="24"/>
        </w:rPr>
      </w:pPr>
      <w:r w:rsidRPr="00085785">
        <w:rPr>
          <w:rFonts w:ascii="Calibri" w:eastAsia="Calibri" w:hAnsi="Calibri" w:cs="Calibri"/>
          <w:b/>
          <w:sz w:val="24"/>
          <w:szCs w:val="24"/>
        </w:rPr>
        <w:t xml:space="preserve">10.6  </w:t>
      </w:r>
      <w:r w:rsidRPr="00085785">
        <w:rPr>
          <w:rFonts w:ascii="Calibri" w:eastAsia="Calibri" w:hAnsi="Calibri" w:cs="Calibri"/>
          <w:b/>
          <w:sz w:val="24"/>
          <w:szCs w:val="24"/>
        </w:rPr>
        <w:tab/>
        <w:t>Data Handling and Analysis</w:t>
      </w:r>
    </w:p>
    <w:p w14:paraId="112C4691" w14:textId="25F8E7C0" w:rsidR="00085785" w:rsidRPr="00085785" w:rsidRDefault="00085785" w:rsidP="00085785">
      <w:pPr>
        <w:spacing w:after="0"/>
        <w:ind w:left="1440"/>
        <w:rPr>
          <w:rFonts w:ascii="Calibri" w:eastAsia="Calibri" w:hAnsi="Calibri" w:cs="Calibri"/>
          <w:color w:val="0070C0"/>
        </w:rPr>
      </w:pPr>
      <w:r w:rsidRPr="00085785">
        <w:rPr>
          <w:rFonts w:ascii="Calibri" w:eastAsia="Calibri" w:hAnsi="Calibri" w:cs="Calibri"/>
          <w:color w:val="0070C0"/>
          <w:sz w:val="24"/>
          <w:szCs w:val="24"/>
          <w:u w:val="single"/>
        </w:rPr>
        <w:t>GUIDANCE</w:t>
      </w:r>
      <w:r w:rsidRPr="00085785">
        <w:rPr>
          <w:rFonts w:ascii="Calibri" w:eastAsia="Calibri" w:hAnsi="Calibri" w:cs="Calibri"/>
          <w:color w:val="0070C0"/>
          <w:sz w:val="24"/>
          <w:szCs w:val="24"/>
        </w:rPr>
        <w:t xml:space="preserve">: Data handling is the process of ensuring that research data is stored, archived or </w:t>
      </w:r>
      <w:r w:rsidR="000D7C9B" w:rsidRPr="00085785">
        <w:rPr>
          <w:rFonts w:ascii="Calibri" w:eastAsia="Calibri" w:hAnsi="Calibri" w:cs="Calibri"/>
          <w:color w:val="0070C0"/>
          <w:sz w:val="24"/>
          <w:szCs w:val="24"/>
        </w:rPr>
        <w:t>disposed of</w:t>
      </w:r>
      <w:r w:rsidRPr="00085785">
        <w:rPr>
          <w:rFonts w:ascii="Calibri" w:eastAsia="Calibri" w:hAnsi="Calibri" w:cs="Calibri"/>
          <w:color w:val="0070C0"/>
          <w:sz w:val="24"/>
          <w:szCs w:val="24"/>
        </w:rPr>
        <w:t xml:space="preserve"> in a safe and secure manner during and after the conclusion of a research project. This includes the development of policies and procedures to manage data handled electronically as well as through non-electronic means. Data analysis plan should include data entry and final statistical analysis of data with respect to study endpoints. If data includes protected health information or personal identifiers, provide a plan when the link to data source and data will be destroyed.</w:t>
      </w:r>
      <w:r w:rsidRPr="00085785">
        <w:rPr>
          <w:rFonts w:ascii="Calibri" w:eastAsia="Calibri" w:hAnsi="Calibri" w:cs="Calibri"/>
          <w:color w:val="0070C0"/>
        </w:rPr>
        <w:t xml:space="preserve"> </w:t>
      </w:r>
    </w:p>
    <w:p w14:paraId="6A9BE9DC" w14:textId="77777777" w:rsidR="00085785" w:rsidRPr="00085785" w:rsidRDefault="00085785" w:rsidP="00085785">
      <w:pPr>
        <w:spacing w:after="0"/>
        <w:rPr>
          <w:rFonts w:ascii="Calibri" w:eastAsia="Calibri" w:hAnsi="Calibri" w:cs="Calibri"/>
        </w:rPr>
      </w:pPr>
    </w:p>
    <w:p w14:paraId="7A679E2C" w14:textId="0E4E28A6" w:rsidR="00085785" w:rsidRPr="00085785" w:rsidRDefault="00085785" w:rsidP="00085785">
      <w:pPr>
        <w:spacing w:after="0"/>
        <w:ind w:left="1440"/>
        <w:rPr>
          <w:rFonts w:ascii="Calibri" w:eastAsia="Calibri" w:hAnsi="Calibri" w:cs="Calibri"/>
          <w:color w:val="00B050"/>
          <w:sz w:val="24"/>
          <w:szCs w:val="24"/>
        </w:rPr>
      </w:pPr>
      <w:r w:rsidRPr="00085785">
        <w:rPr>
          <w:rFonts w:ascii="Calibri" w:eastAsia="Calibri" w:hAnsi="Calibri" w:cs="Calibri"/>
          <w:b/>
          <w:color w:val="00B050"/>
          <w:sz w:val="24"/>
          <w:szCs w:val="24"/>
          <w:u w:val="single"/>
        </w:rPr>
        <w:lastRenderedPageBreak/>
        <w:t>Example</w:t>
      </w:r>
      <w:r w:rsidRPr="00085785">
        <w:rPr>
          <w:rFonts w:ascii="Calibri" w:eastAsia="Calibri" w:hAnsi="Calibri" w:cs="Calibri"/>
          <w:color w:val="00B050"/>
          <w:sz w:val="24"/>
          <w:szCs w:val="24"/>
          <w:u w:val="single"/>
        </w:rPr>
        <w:t>:</w:t>
      </w:r>
      <w:r w:rsidRPr="00085785">
        <w:rPr>
          <w:rFonts w:ascii="Calibri" w:eastAsia="Calibri" w:hAnsi="Calibri" w:cs="Calibri"/>
          <w:color w:val="00B050"/>
          <w:sz w:val="24"/>
          <w:szCs w:val="24"/>
        </w:rPr>
        <w:t xml:space="preserve"> Data will be analyzed using quantitative methodologies. In most instances, only descriptive statistics will be reported, however, when appropriate more advanced data analysis may take place (t-tests) to determine differences based on student populations. All data will be reported in aggregate and confidentiality will be protected. We will keep all our data in a secure or in an encrypted and password protected environment with access limited to the study team.  </w:t>
      </w:r>
      <w:r w:rsidR="000D7C9B" w:rsidRPr="00085785">
        <w:rPr>
          <w:rFonts w:ascii="Calibri" w:eastAsia="Calibri" w:hAnsi="Calibri" w:cs="Calibri"/>
          <w:color w:val="00B050"/>
          <w:sz w:val="24"/>
          <w:szCs w:val="24"/>
        </w:rPr>
        <w:t>Or</w:t>
      </w:r>
      <w:r w:rsidRPr="00085785">
        <w:rPr>
          <w:rFonts w:ascii="Calibri" w:eastAsia="Calibri" w:hAnsi="Calibri" w:cs="Calibri"/>
          <w:color w:val="00B050"/>
          <w:sz w:val="24"/>
          <w:szCs w:val="24"/>
        </w:rPr>
        <w:t xml:space="preserve"> we will store our data by keeping the data and signed consent forms in separate cabinets with access only to the study team.</w:t>
      </w:r>
    </w:p>
    <w:p w14:paraId="742BE47C" w14:textId="77777777" w:rsidR="00085785" w:rsidRPr="00085785" w:rsidRDefault="00085785" w:rsidP="00085785">
      <w:pPr>
        <w:spacing w:after="0"/>
        <w:rPr>
          <w:rFonts w:ascii="Calibri" w:eastAsia="Calibri" w:hAnsi="Calibri" w:cs="Calibri"/>
          <w:b/>
          <w:sz w:val="24"/>
          <w:szCs w:val="24"/>
        </w:rPr>
      </w:pPr>
    </w:p>
    <w:p w14:paraId="52E95578" w14:textId="77777777" w:rsidR="00085785" w:rsidRPr="00085785" w:rsidRDefault="00085785" w:rsidP="00085785">
      <w:pPr>
        <w:spacing w:after="0"/>
        <w:rPr>
          <w:rFonts w:ascii="Calibri" w:eastAsia="Calibri" w:hAnsi="Calibri" w:cs="Calibri"/>
          <w:b/>
          <w:sz w:val="24"/>
          <w:szCs w:val="24"/>
        </w:rPr>
      </w:pPr>
      <w:r w:rsidRPr="00085785">
        <w:rPr>
          <w:rFonts w:ascii="Calibri" w:eastAsia="Calibri" w:hAnsi="Calibri" w:cs="Calibri"/>
          <w:b/>
          <w:sz w:val="24"/>
          <w:szCs w:val="24"/>
        </w:rPr>
        <w:t>11.</w:t>
      </w:r>
      <w:r w:rsidRPr="00085785">
        <w:rPr>
          <w:rFonts w:ascii="Calibri" w:eastAsia="Calibri" w:hAnsi="Calibri" w:cs="Calibri"/>
          <w:b/>
          <w:sz w:val="24"/>
          <w:szCs w:val="24"/>
        </w:rPr>
        <w:tab/>
        <w:t>RISKS AND POTENTIAL BENEFITS</w:t>
      </w:r>
    </w:p>
    <w:p w14:paraId="5C80B023" w14:textId="77777777" w:rsidR="00085785" w:rsidRPr="00085785" w:rsidRDefault="00085785" w:rsidP="00085785">
      <w:pPr>
        <w:spacing w:after="0"/>
        <w:rPr>
          <w:rFonts w:ascii="Calibri" w:eastAsia="Calibri" w:hAnsi="Calibri" w:cs="Calibri"/>
          <w:b/>
          <w:sz w:val="24"/>
          <w:szCs w:val="24"/>
        </w:rPr>
      </w:pPr>
    </w:p>
    <w:p w14:paraId="4FF21CDC" w14:textId="77777777" w:rsidR="00085785" w:rsidRPr="00085785" w:rsidRDefault="00085785" w:rsidP="00085785">
      <w:pPr>
        <w:spacing w:after="0"/>
        <w:ind w:firstLine="720"/>
        <w:rPr>
          <w:rFonts w:ascii="Calibri" w:eastAsia="Calibri" w:hAnsi="Calibri" w:cs="Calibri"/>
          <w:b/>
          <w:sz w:val="24"/>
          <w:szCs w:val="24"/>
        </w:rPr>
      </w:pPr>
      <w:r w:rsidRPr="00085785">
        <w:rPr>
          <w:rFonts w:ascii="Calibri" w:eastAsia="Calibri" w:hAnsi="Calibri" w:cs="Calibri"/>
          <w:b/>
          <w:sz w:val="24"/>
          <w:szCs w:val="24"/>
        </w:rPr>
        <w:t xml:space="preserve">11.1  </w:t>
      </w:r>
      <w:r w:rsidRPr="00085785">
        <w:rPr>
          <w:rFonts w:ascii="Calibri" w:eastAsia="Calibri" w:hAnsi="Calibri" w:cs="Calibri"/>
          <w:b/>
          <w:sz w:val="24"/>
          <w:szCs w:val="24"/>
        </w:rPr>
        <w:tab/>
        <w:t xml:space="preserve"> Risks</w:t>
      </w:r>
    </w:p>
    <w:p w14:paraId="1649FE37" w14:textId="5423A6D5" w:rsidR="00085785" w:rsidRPr="00085785" w:rsidRDefault="00085785" w:rsidP="00085785">
      <w:pPr>
        <w:spacing w:after="0"/>
        <w:ind w:left="1440"/>
        <w:rPr>
          <w:rFonts w:ascii="Calibri" w:eastAsia="Calibri" w:hAnsi="Calibri" w:cs="Calibri"/>
          <w:color w:val="0070C0"/>
          <w:sz w:val="24"/>
          <w:szCs w:val="24"/>
        </w:rPr>
      </w:pPr>
      <w:r w:rsidRPr="00085785">
        <w:rPr>
          <w:rFonts w:ascii="Calibri" w:eastAsia="Calibri" w:hAnsi="Calibri" w:cs="Calibri"/>
          <w:color w:val="0070C0"/>
          <w:sz w:val="24"/>
          <w:szCs w:val="24"/>
          <w:u w:val="single"/>
        </w:rPr>
        <w:t>GUIDANCE:</w:t>
      </w:r>
      <w:r w:rsidRPr="00085785">
        <w:rPr>
          <w:rFonts w:ascii="Calibri" w:eastAsia="Calibri" w:hAnsi="Calibri" w:cs="Calibri"/>
          <w:color w:val="0070C0"/>
          <w:sz w:val="24"/>
          <w:szCs w:val="24"/>
        </w:rPr>
        <w:t xml:space="preserve"> </w:t>
      </w:r>
      <w:r w:rsidRPr="00085785">
        <w:rPr>
          <w:rFonts w:ascii="Calibri" w:eastAsia="Calibri" w:hAnsi="Calibri" w:cs="Calibri"/>
          <w:color w:val="0070C0"/>
        </w:rPr>
        <w:t xml:space="preserve"> </w:t>
      </w:r>
      <w:r w:rsidRPr="00085785">
        <w:rPr>
          <w:rFonts w:ascii="Calibri" w:eastAsia="Calibri" w:hAnsi="Calibri" w:cs="Calibri"/>
          <w:color w:val="0070C0"/>
          <w:sz w:val="24"/>
          <w:szCs w:val="24"/>
        </w:rPr>
        <w:t xml:space="preserve">In human subject research, research is categorized into two categories: Minimal risk or Greater than minimal risk.  Research is considered minimal risk when the risks of the research are not greater than those experienced in regular daily life. Researchers are responsible for identifying any possible risks of the research and minimizing risks to subjects whenever possible. Some common types of risks </w:t>
      </w:r>
      <w:r w:rsidR="000D7C9B" w:rsidRPr="00085785">
        <w:rPr>
          <w:rFonts w:ascii="Calibri" w:eastAsia="Calibri" w:hAnsi="Calibri" w:cs="Calibri"/>
          <w:color w:val="0070C0"/>
          <w:sz w:val="24"/>
          <w:szCs w:val="24"/>
        </w:rPr>
        <w:t>are</w:t>
      </w:r>
      <w:r w:rsidRPr="00085785">
        <w:rPr>
          <w:rFonts w:ascii="Calibri" w:eastAsia="Calibri" w:hAnsi="Calibri" w:cs="Calibri"/>
          <w:color w:val="0070C0"/>
          <w:sz w:val="24"/>
          <w:szCs w:val="24"/>
        </w:rPr>
        <w:t xml:space="preserve"> physical, economic risk, social, psychological, legal and loss of confidentiality.   Include strategies to eliminate risk by keeping data in secure places, limiting access to data by designating individuals who will have access to data and conducting procedures that are specific to the study.  Strategies to minimize risk should include use of existing records or specimens, obtaining a Certificate of Confidentiality to minimize the likelihood of forced disclosure of sensitive materials, coding data and samples to conceal identifiers and limiting access to research data. </w:t>
      </w:r>
    </w:p>
    <w:p w14:paraId="2FAA32BD" w14:textId="77777777" w:rsidR="00085785" w:rsidRPr="00085785" w:rsidRDefault="00085785" w:rsidP="00085785">
      <w:pPr>
        <w:spacing w:after="0"/>
        <w:ind w:left="1440"/>
        <w:rPr>
          <w:rFonts w:ascii="Calibri" w:eastAsia="Calibri" w:hAnsi="Calibri" w:cs="Calibri"/>
          <w:color w:val="0070C0"/>
          <w:sz w:val="24"/>
          <w:szCs w:val="24"/>
        </w:rPr>
      </w:pPr>
    </w:p>
    <w:p w14:paraId="2F693D53" w14:textId="5EBCD380" w:rsidR="00085785" w:rsidRPr="00085785" w:rsidRDefault="00085785" w:rsidP="00085785">
      <w:pPr>
        <w:spacing w:after="0"/>
        <w:ind w:left="1440"/>
        <w:rPr>
          <w:rFonts w:ascii="Calibri" w:eastAsia="Calibri" w:hAnsi="Calibri" w:cs="Calibri"/>
          <w:color w:val="00B050"/>
          <w:sz w:val="24"/>
          <w:szCs w:val="24"/>
        </w:rPr>
      </w:pPr>
      <w:r w:rsidRPr="00085785">
        <w:rPr>
          <w:rFonts w:ascii="Calibri" w:eastAsia="Calibri" w:hAnsi="Calibri" w:cs="Calibri"/>
          <w:b/>
          <w:color w:val="00B050"/>
          <w:sz w:val="24"/>
          <w:szCs w:val="24"/>
        </w:rPr>
        <w:t xml:space="preserve">Example: </w:t>
      </w:r>
      <w:r w:rsidRPr="00085785">
        <w:rPr>
          <w:rFonts w:ascii="Calibri" w:eastAsia="Calibri" w:hAnsi="Calibri" w:cs="Calibri"/>
          <w:color w:val="00B050"/>
          <w:sz w:val="24"/>
          <w:szCs w:val="24"/>
        </w:rPr>
        <w:t>There is no physical risk of harm.  However, there may be a distinct possibility of breach of confidential information that was collected. The procedure to preserve confidentiality is as follows</w:t>
      </w:r>
      <w:r w:rsidR="000D7C9B" w:rsidRPr="00085785">
        <w:rPr>
          <w:rFonts w:ascii="Calibri" w:eastAsia="Calibri" w:hAnsi="Calibri" w:cs="Calibri"/>
          <w:color w:val="00B050"/>
          <w:sz w:val="24"/>
          <w:szCs w:val="24"/>
        </w:rPr>
        <w:t>….</w:t>
      </w:r>
      <w:r w:rsidRPr="00085785">
        <w:rPr>
          <w:rFonts w:ascii="Calibri" w:eastAsia="Calibri" w:hAnsi="Calibri" w:cs="Calibri"/>
          <w:color w:val="00B050"/>
          <w:sz w:val="24"/>
          <w:szCs w:val="24"/>
        </w:rPr>
        <w:t xml:space="preserve">   I will store data in a place that is secure.  </w:t>
      </w:r>
    </w:p>
    <w:p w14:paraId="7362699F" w14:textId="77777777" w:rsidR="00085785" w:rsidRPr="00085785" w:rsidRDefault="00085785" w:rsidP="00085785">
      <w:pPr>
        <w:spacing w:after="0"/>
        <w:ind w:left="1296"/>
        <w:rPr>
          <w:rFonts w:ascii="Calibri" w:eastAsia="Calibri" w:hAnsi="Calibri" w:cs="Calibri"/>
          <w:color w:val="00B050"/>
          <w:sz w:val="24"/>
          <w:szCs w:val="24"/>
        </w:rPr>
      </w:pPr>
    </w:p>
    <w:p w14:paraId="217AFC1D" w14:textId="77777777" w:rsidR="00085785" w:rsidRPr="00653009" w:rsidRDefault="00085785" w:rsidP="00085785">
      <w:pPr>
        <w:spacing w:after="0"/>
        <w:ind w:left="1440"/>
        <w:rPr>
          <w:rFonts w:ascii="Calibri" w:eastAsia="Calibri" w:hAnsi="Calibri" w:cs="Calibri"/>
          <w:color w:val="00B050"/>
          <w:sz w:val="24"/>
          <w:szCs w:val="24"/>
        </w:rPr>
      </w:pPr>
      <w:r w:rsidRPr="00653009">
        <w:rPr>
          <w:rFonts w:ascii="Calibri" w:eastAsia="Calibri" w:hAnsi="Calibri" w:cs="Calibri"/>
          <w:b/>
          <w:color w:val="00B050"/>
          <w:sz w:val="24"/>
          <w:szCs w:val="24"/>
        </w:rPr>
        <w:t xml:space="preserve">Alternate language example: </w:t>
      </w:r>
      <w:r w:rsidRPr="00653009">
        <w:rPr>
          <w:rFonts w:ascii="Calibri" w:eastAsia="Calibri" w:hAnsi="Calibri" w:cs="Calibri"/>
          <w:color w:val="00B050"/>
          <w:sz w:val="24"/>
          <w:szCs w:val="24"/>
        </w:rPr>
        <w:t xml:space="preserve">This is a minimal risk study.  There are no physical dangers to respondents.  There is the potential for participants to be identified, given our access to their personal identifiers.  These risks will be minimized by maintaining identifying information in separate, password-protected files to which only the research team will have access. </w:t>
      </w:r>
    </w:p>
    <w:p w14:paraId="0626A80D" w14:textId="77777777" w:rsidR="00085785" w:rsidRPr="00085785" w:rsidRDefault="00085785" w:rsidP="00085785">
      <w:pPr>
        <w:spacing w:after="0"/>
        <w:ind w:left="1296"/>
        <w:rPr>
          <w:rFonts w:ascii="Calibri" w:eastAsia="Calibri" w:hAnsi="Calibri" w:cs="Calibri"/>
          <w:color w:val="00B0F0"/>
          <w:sz w:val="24"/>
          <w:szCs w:val="24"/>
        </w:rPr>
      </w:pPr>
    </w:p>
    <w:p w14:paraId="1409A117" w14:textId="77777777" w:rsidR="00085785" w:rsidRPr="00085785" w:rsidRDefault="00085785" w:rsidP="00085785">
      <w:pPr>
        <w:spacing w:after="0"/>
        <w:rPr>
          <w:rFonts w:ascii="Calibri" w:eastAsia="Calibri" w:hAnsi="Calibri" w:cs="Calibri"/>
          <w:b/>
          <w:sz w:val="24"/>
          <w:szCs w:val="24"/>
        </w:rPr>
      </w:pPr>
      <w:r w:rsidRPr="00085785">
        <w:rPr>
          <w:rFonts w:ascii="Calibri" w:eastAsia="Calibri" w:hAnsi="Calibri" w:cs="Calibri"/>
          <w:color w:val="7030A0"/>
          <w:sz w:val="24"/>
          <w:szCs w:val="24"/>
        </w:rPr>
        <w:t xml:space="preserve"> </w:t>
      </w:r>
      <w:r w:rsidRPr="00085785">
        <w:rPr>
          <w:rFonts w:ascii="Calibri" w:eastAsia="Calibri" w:hAnsi="Calibri" w:cs="Calibri"/>
          <w:color w:val="7030A0"/>
          <w:sz w:val="24"/>
          <w:szCs w:val="24"/>
        </w:rPr>
        <w:tab/>
      </w:r>
      <w:r w:rsidRPr="00085785">
        <w:rPr>
          <w:rFonts w:ascii="Calibri" w:eastAsia="Calibri" w:hAnsi="Calibri" w:cs="Calibri"/>
          <w:b/>
          <w:sz w:val="24"/>
          <w:szCs w:val="24"/>
        </w:rPr>
        <w:t xml:space="preserve">11.2   </w:t>
      </w:r>
      <w:r w:rsidRPr="00085785">
        <w:rPr>
          <w:rFonts w:ascii="Calibri" w:eastAsia="Calibri" w:hAnsi="Calibri" w:cs="Calibri"/>
          <w:b/>
          <w:sz w:val="24"/>
          <w:szCs w:val="24"/>
        </w:rPr>
        <w:tab/>
        <w:t>Potential benefits</w:t>
      </w:r>
    </w:p>
    <w:p w14:paraId="5075A2D5" w14:textId="77777777" w:rsidR="00085785" w:rsidRPr="00085785" w:rsidRDefault="00085785" w:rsidP="00085785">
      <w:pPr>
        <w:spacing w:after="0"/>
        <w:ind w:left="1440"/>
        <w:rPr>
          <w:rFonts w:ascii="Calibri" w:eastAsia="Calibri" w:hAnsi="Calibri" w:cs="Calibri"/>
          <w:color w:val="0070C0"/>
          <w:sz w:val="24"/>
          <w:szCs w:val="24"/>
        </w:rPr>
      </w:pPr>
      <w:r w:rsidRPr="00085785">
        <w:rPr>
          <w:rFonts w:ascii="Calibri" w:eastAsia="Calibri" w:hAnsi="Calibri" w:cs="Calibri"/>
          <w:color w:val="0070C0"/>
          <w:sz w:val="24"/>
          <w:szCs w:val="24"/>
          <w:u w:val="single"/>
        </w:rPr>
        <w:t>GUIDANCE:</w:t>
      </w:r>
      <w:r w:rsidRPr="00085785">
        <w:rPr>
          <w:rFonts w:ascii="Calibri" w:eastAsia="Calibri" w:hAnsi="Calibri" w:cs="Calibri"/>
          <w:color w:val="0070C0"/>
          <w:sz w:val="24"/>
          <w:szCs w:val="24"/>
        </w:rPr>
        <w:t xml:space="preserve"> In the context of research, there may be three types of benefits, use the appropriate type of benefit described below for your study.</w:t>
      </w:r>
    </w:p>
    <w:p w14:paraId="4BF4970D" w14:textId="77777777" w:rsidR="00085785" w:rsidRPr="00085785" w:rsidRDefault="00085785" w:rsidP="00085785">
      <w:pPr>
        <w:numPr>
          <w:ilvl w:val="0"/>
          <w:numId w:val="6"/>
        </w:numPr>
        <w:pBdr>
          <w:top w:val="nil"/>
          <w:left w:val="nil"/>
          <w:bottom w:val="nil"/>
          <w:right w:val="nil"/>
          <w:between w:val="nil"/>
        </w:pBdr>
        <w:spacing w:after="0"/>
        <w:ind w:left="2088"/>
        <w:rPr>
          <w:rFonts w:ascii="Calibri" w:eastAsia="Calibri" w:hAnsi="Calibri" w:cs="Calibri"/>
          <w:color w:val="0070C0"/>
          <w:sz w:val="24"/>
          <w:szCs w:val="24"/>
        </w:rPr>
      </w:pPr>
      <w:r w:rsidRPr="00085785">
        <w:rPr>
          <w:rFonts w:ascii="Calibri" w:eastAsia="Calibri" w:hAnsi="Calibri" w:cs="Calibri"/>
          <w:color w:val="0070C0"/>
          <w:sz w:val="24"/>
          <w:szCs w:val="24"/>
        </w:rPr>
        <w:lastRenderedPageBreak/>
        <w:t xml:space="preserve">Direct Benefit: A benefit arising from receiving the intervention being studied. Any study that involves an intervention could have an anticipated direct benefit. In these studies, participants may receive some intervention (medical, behavioral, or other), that they would not otherwise receive.  When describing the anticipated benefits of research in the protocol and consent document, it is important that researchers make subjects aware that the benefits of the intervention are not known, and that the research is being conducted to evaluate the effectiveness of the intervention. Whenever possible, the researcher should provide any known information about the probability and magnitude of the anticipated benefit.  </w:t>
      </w:r>
    </w:p>
    <w:p w14:paraId="0153A71E" w14:textId="77777777" w:rsidR="00085785" w:rsidRPr="00085785" w:rsidRDefault="00085785" w:rsidP="00085785">
      <w:pPr>
        <w:pBdr>
          <w:top w:val="nil"/>
          <w:left w:val="nil"/>
          <w:bottom w:val="nil"/>
          <w:right w:val="nil"/>
          <w:between w:val="nil"/>
        </w:pBdr>
        <w:spacing w:after="0"/>
        <w:ind w:left="720"/>
        <w:rPr>
          <w:rFonts w:ascii="Calibri" w:eastAsia="Calibri" w:hAnsi="Calibri" w:cs="Calibri"/>
          <w:color w:val="0070C0"/>
          <w:sz w:val="24"/>
          <w:szCs w:val="24"/>
        </w:rPr>
      </w:pPr>
    </w:p>
    <w:p w14:paraId="013ED1C4" w14:textId="77777777" w:rsidR="00085785" w:rsidRPr="00085785" w:rsidRDefault="00085785" w:rsidP="00085785">
      <w:pPr>
        <w:numPr>
          <w:ilvl w:val="0"/>
          <w:numId w:val="6"/>
        </w:numPr>
        <w:pBdr>
          <w:top w:val="nil"/>
          <w:left w:val="nil"/>
          <w:bottom w:val="nil"/>
          <w:right w:val="nil"/>
          <w:between w:val="nil"/>
        </w:pBdr>
        <w:spacing w:after="0"/>
        <w:ind w:left="2088"/>
        <w:rPr>
          <w:rFonts w:ascii="Calibri" w:eastAsia="Calibri" w:hAnsi="Calibri" w:cs="Calibri"/>
          <w:color w:val="0070C0"/>
          <w:sz w:val="24"/>
          <w:szCs w:val="24"/>
        </w:rPr>
      </w:pPr>
      <w:r w:rsidRPr="00085785">
        <w:rPr>
          <w:rFonts w:ascii="Calibri" w:eastAsia="Calibri" w:hAnsi="Calibri" w:cs="Calibri"/>
          <w:color w:val="0070C0"/>
          <w:sz w:val="24"/>
          <w:szCs w:val="24"/>
        </w:rPr>
        <w:t xml:space="preserve">Indirect Benefit: This occurs when research does not involve an intervention, therefore, there is little opportunity for direct benefit. When the risks of the research are no greater than those encountered in everyday life, there is no requirement for direct benefit. When the research risks are greater than minimal risk, then the researcher must provide justification that explains how the anticipated benefits of the research justify the risks to the subjects. Indirect Benefits such as collateral benefit arising from being a subject, even if one does not receive the experimental intervention (for example, a free physical exam and testing, free medical care and other extras, or the personal gratification of altruism). </w:t>
      </w:r>
    </w:p>
    <w:p w14:paraId="6201F197" w14:textId="77777777" w:rsidR="00085785" w:rsidRPr="00085785" w:rsidRDefault="00085785" w:rsidP="00085785">
      <w:pPr>
        <w:pBdr>
          <w:top w:val="nil"/>
          <w:left w:val="nil"/>
          <w:bottom w:val="nil"/>
          <w:right w:val="nil"/>
          <w:between w:val="nil"/>
        </w:pBdr>
        <w:spacing w:after="0"/>
        <w:ind w:left="720"/>
        <w:rPr>
          <w:rFonts w:ascii="Calibri" w:eastAsia="Calibri" w:hAnsi="Calibri" w:cs="Calibri"/>
          <w:color w:val="0070C0"/>
          <w:sz w:val="24"/>
          <w:szCs w:val="24"/>
        </w:rPr>
      </w:pPr>
    </w:p>
    <w:p w14:paraId="7F9E2BB1" w14:textId="06DF831C" w:rsidR="00085785" w:rsidRPr="00085785" w:rsidRDefault="00085785" w:rsidP="00085785">
      <w:pPr>
        <w:numPr>
          <w:ilvl w:val="0"/>
          <w:numId w:val="6"/>
        </w:numPr>
        <w:pBdr>
          <w:top w:val="nil"/>
          <w:left w:val="nil"/>
          <w:bottom w:val="nil"/>
          <w:right w:val="nil"/>
          <w:between w:val="nil"/>
        </w:pBdr>
        <w:spacing w:after="0"/>
        <w:ind w:left="2088"/>
        <w:rPr>
          <w:rFonts w:ascii="Calibri" w:eastAsia="Calibri" w:hAnsi="Calibri" w:cs="Calibri"/>
          <w:color w:val="0070C0"/>
          <w:sz w:val="24"/>
          <w:szCs w:val="24"/>
        </w:rPr>
      </w:pPr>
      <w:r w:rsidRPr="00085785">
        <w:rPr>
          <w:rFonts w:ascii="Calibri" w:eastAsia="Calibri" w:hAnsi="Calibri" w:cs="Calibri"/>
          <w:color w:val="0070C0"/>
          <w:sz w:val="24"/>
          <w:szCs w:val="24"/>
        </w:rPr>
        <w:t xml:space="preserve">Aspirational </w:t>
      </w:r>
      <w:r w:rsidR="000D7C9B" w:rsidRPr="00085785">
        <w:rPr>
          <w:rFonts w:ascii="Calibri" w:eastAsia="Calibri" w:hAnsi="Calibri" w:cs="Calibri"/>
          <w:color w:val="0070C0"/>
          <w:sz w:val="24"/>
          <w:szCs w:val="24"/>
        </w:rPr>
        <w:t>benefits</w:t>
      </w:r>
      <w:r w:rsidRPr="00085785">
        <w:rPr>
          <w:rFonts w:ascii="Calibri" w:eastAsia="Calibri" w:hAnsi="Calibri" w:cs="Calibri"/>
          <w:color w:val="0070C0"/>
          <w:sz w:val="24"/>
          <w:szCs w:val="24"/>
        </w:rPr>
        <w:t xml:space="preserve"> like </w:t>
      </w:r>
      <w:r w:rsidR="000D7C9B" w:rsidRPr="00085785">
        <w:rPr>
          <w:rFonts w:ascii="Calibri" w:eastAsia="Calibri" w:hAnsi="Calibri" w:cs="Calibri"/>
          <w:color w:val="0070C0"/>
          <w:sz w:val="24"/>
          <w:szCs w:val="24"/>
        </w:rPr>
        <w:t>benefits</w:t>
      </w:r>
      <w:r w:rsidRPr="00085785">
        <w:rPr>
          <w:rFonts w:ascii="Calibri" w:eastAsia="Calibri" w:hAnsi="Calibri" w:cs="Calibri"/>
          <w:color w:val="0070C0"/>
          <w:sz w:val="24"/>
          <w:szCs w:val="24"/>
        </w:rPr>
        <w:t xml:space="preserve"> to society and</w:t>
      </w:r>
      <w:r w:rsidR="000D7C9B">
        <w:rPr>
          <w:rFonts w:ascii="Calibri" w:eastAsia="Calibri" w:hAnsi="Calibri" w:cs="Calibri"/>
          <w:color w:val="0070C0"/>
          <w:sz w:val="24"/>
          <w:szCs w:val="24"/>
        </w:rPr>
        <w:t>/o</w:t>
      </w:r>
      <w:r w:rsidR="000D7C9B" w:rsidRPr="00085785">
        <w:rPr>
          <w:rFonts w:ascii="Calibri" w:eastAsia="Calibri" w:hAnsi="Calibri" w:cs="Calibri"/>
          <w:color w:val="0070C0"/>
          <w:sz w:val="24"/>
          <w:szCs w:val="24"/>
        </w:rPr>
        <w:t>r</w:t>
      </w:r>
      <w:r w:rsidRPr="00085785">
        <w:rPr>
          <w:rFonts w:ascii="Calibri" w:eastAsia="Calibri" w:hAnsi="Calibri" w:cs="Calibri"/>
          <w:color w:val="0070C0"/>
          <w:sz w:val="24"/>
          <w:szCs w:val="24"/>
        </w:rPr>
        <w:t xml:space="preserve"> future patients, which </w:t>
      </w:r>
      <w:r w:rsidR="000D7C9B" w:rsidRPr="00085785">
        <w:rPr>
          <w:rFonts w:ascii="Calibri" w:eastAsia="Calibri" w:hAnsi="Calibri" w:cs="Calibri"/>
          <w:color w:val="0070C0"/>
          <w:sz w:val="24"/>
          <w:szCs w:val="24"/>
        </w:rPr>
        <w:t>arise</w:t>
      </w:r>
      <w:r w:rsidRPr="00085785">
        <w:rPr>
          <w:rFonts w:ascii="Calibri" w:eastAsia="Calibri" w:hAnsi="Calibri" w:cs="Calibri"/>
          <w:color w:val="0070C0"/>
          <w:sz w:val="24"/>
          <w:szCs w:val="24"/>
        </w:rPr>
        <w:t xml:space="preserve"> from the results of the study.</w:t>
      </w:r>
    </w:p>
    <w:p w14:paraId="71FF243A" w14:textId="77777777" w:rsidR="00085785" w:rsidRPr="00085785" w:rsidRDefault="00085785" w:rsidP="00085785">
      <w:pPr>
        <w:spacing w:after="0"/>
        <w:ind w:left="720" w:hanging="360"/>
        <w:rPr>
          <w:rFonts w:ascii="Calibri" w:eastAsia="Calibri" w:hAnsi="Calibri" w:cs="Calibri"/>
          <w:b/>
          <w:sz w:val="24"/>
          <w:szCs w:val="24"/>
        </w:rPr>
      </w:pPr>
    </w:p>
    <w:p w14:paraId="641DB9E2" w14:textId="77777777" w:rsidR="00085785" w:rsidRPr="00085785" w:rsidRDefault="00085785" w:rsidP="00085785">
      <w:pPr>
        <w:spacing w:after="0"/>
        <w:ind w:left="1440"/>
        <w:rPr>
          <w:rFonts w:ascii="Calibri" w:eastAsia="Calibri" w:hAnsi="Calibri" w:cs="Calibri"/>
          <w:color w:val="00B050"/>
          <w:sz w:val="24"/>
          <w:szCs w:val="24"/>
        </w:rPr>
      </w:pPr>
      <w:r w:rsidRPr="00085785">
        <w:rPr>
          <w:rFonts w:ascii="Calibri" w:eastAsia="Calibri" w:hAnsi="Calibri" w:cs="Calibri"/>
          <w:b/>
          <w:color w:val="00B050"/>
          <w:sz w:val="24"/>
          <w:szCs w:val="24"/>
        </w:rPr>
        <w:t>Example:</w:t>
      </w:r>
      <w:r w:rsidRPr="00085785">
        <w:rPr>
          <w:rFonts w:ascii="Calibri" w:eastAsia="Calibri" w:hAnsi="Calibri" w:cs="Calibri"/>
          <w:color w:val="00B050"/>
          <w:sz w:val="24"/>
          <w:szCs w:val="24"/>
        </w:rPr>
        <w:t xml:space="preserve"> There may not be any direct benefit.  Results of our study may help enhance our ability to develop some guidelines with respect to …………………….that would in general  benefit  the society.</w:t>
      </w:r>
    </w:p>
    <w:p w14:paraId="6370F3D5" w14:textId="77777777" w:rsidR="00085785" w:rsidRPr="00085785" w:rsidRDefault="00085785" w:rsidP="00085785">
      <w:pPr>
        <w:spacing w:after="0"/>
        <w:ind w:left="1296"/>
        <w:rPr>
          <w:rFonts w:ascii="Calibri" w:eastAsia="Calibri" w:hAnsi="Calibri" w:cs="Calibri"/>
          <w:color w:val="00B050"/>
          <w:sz w:val="24"/>
          <w:szCs w:val="24"/>
        </w:rPr>
      </w:pPr>
    </w:p>
    <w:p w14:paraId="7F471F52" w14:textId="77777777" w:rsidR="00085785" w:rsidRPr="00085785" w:rsidRDefault="00085785" w:rsidP="00085785">
      <w:pPr>
        <w:spacing w:after="0"/>
        <w:ind w:left="1440"/>
        <w:rPr>
          <w:rFonts w:ascii="Calibri" w:eastAsia="Calibri" w:hAnsi="Calibri" w:cs="Calibri"/>
          <w:color w:val="0070C0"/>
          <w:sz w:val="24"/>
          <w:szCs w:val="24"/>
        </w:rPr>
      </w:pPr>
      <w:r w:rsidRPr="00085785">
        <w:rPr>
          <w:rFonts w:ascii="Calibri" w:eastAsia="Calibri" w:hAnsi="Calibri" w:cs="Calibri"/>
          <w:color w:val="0070C0"/>
          <w:sz w:val="24"/>
          <w:szCs w:val="24"/>
          <w:u w:val="single"/>
        </w:rPr>
        <w:t>GUIDANCE:</w:t>
      </w:r>
      <w:r w:rsidRPr="00085785">
        <w:rPr>
          <w:rFonts w:ascii="Calibri" w:eastAsia="Calibri" w:hAnsi="Calibri" w:cs="Calibri"/>
          <w:color w:val="0070C0"/>
          <w:sz w:val="24"/>
          <w:szCs w:val="24"/>
        </w:rPr>
        <w:t xml:space="preserve"> This section is not applicable to minimal risk studies such as chart reviews, questionnaires, surveys that are part of social, behavioral and education research. </w:t>
      </w:r>
    </w:p>
    <w:p w14:paraId="66899109" w14:textId="77777777" w:rsidR="00085785" w:rsidRPr="00085785" w:rsidRDefault="00085785" w:rsidP="00085785">
      <w:pPr>
        <w:spacing w:after="0"/>
        <w:ind w:left="630" w:hanging="720"/>
        <w:rPr>
          <w:rFonts w:ascii="Calibri" w:eastAsia="Calibri" w:hAnsi="Calibri" w:cs="Calibri"/>
          <w:b/>
          <w:sz w:val="24"/>
          <w:szCs w:val="24"/>
        </w:rPr>
      </w:pPr>
    </w:p>
    <w:p w14:paraId="468DF709" w14:textId="77777777" w:rsidR="00085785" w:rsidRPr="00085785" w:rsidRDefault="00085785" w:rsidP="00085785">
      <w:pPr>
        <w:spacing w:after="0"/>
        <w:ind w:left="720" w:hanging="720"/>
        <w:rPr>
          <w:rFonts w:ascii="Calibri" w:eastAsia="Calibri" w:hAnsi="Calibri" w:cs="Calibri"/>
        </w:rPr>
      </w:pPr>
      <w:r w:rsidRPr="00085785">
        <w:rPr>
          <w:rFonts w:ascii="Calibri" w:eastAsia="Calibri" w:hAnsi="Calibri" w:cs="Calibri"/>
          <w:b/>
          <w:sz w:val="24"/>
          <w:szCs w:val="24"/>
        </w:rPr>
        <w:t xml:space="preserve">12.  </w:t>
      </w:r>
      <w:r w:rsidRPr="00085785">
        <w:rPr>
          <w:rFonts w:ascii="Calibri" w:eastAsia="Calibri" w:hAnsi="Calibri" w:cs="Calibri"/>
          <w:b/>
          <w:sz w:val="24"/>
          <w:szCs w:val="24"/>
        </w:rPr>
        <w:tab/>
        <w:t>OBTAINING AND TRANSFER OF BIOSPECIMENS AND PRIVATE IDENTIFIABLE INFORMATION</w:t>
      </w:r>
      <w:r w:rsidRPr="00085785">
        <w:rPr>
          <w:rFonts w:ascii="Calibri" w:eastAsia="Calibri" w:hAnsi="Calibri" w:cs="Calibri"/>
        </w:rPr>
        <w:t xml:space="preserve"> </w:t>
      </w:r>
    </w:p>
    <w:p w14:paraId="4F4AFC45" w14:textId="4E4E4760" w:rsidR="00085785" w:rsidRPr="00085785" w:rsidRDefault="00085785" w:rsidP="00085785">
      <w:pPr>
        <w:spacing w:after="0"/>
        <w:ind w:left="720"/>
        <w:rPr>
          <w:rFonts w:ascii="Calibri" w:eastAsia="Calibri" w:hAnsi="Calibri" w:cs="Calibri"/>
          <w:color w:val="0070C0"/>
          <w:sz w:val="24"/>
          <w:szCs w:val="24"/>
        </w:rPr>
      </w:pPr>
      <w:r w:rsidRPr="00085785">
        <w:rPr>
          <w:rFonts w:ascii="Calibri" w:eastAsia="Calibri" w:hAnsi="Calibri" w:cs="Calibri"/>
          <w:color w:val="0070C0"/>
          <w:u w:val="single"/>
        </w:rPr>
        <w:t>GUIDANCE:</w:t>
      </w:r>
      <w:r w:rsidRPr="00085785">
        <w:rPr>
          <w:rFonts w:ascii="Calibri" w:eastAsia="Calibri" w:hAnsi="Calibri" w:cs="Calibri"/>
          <w:color w:val="0070C0"/>
        </w:rPr>
        <w:t xml:space="preserve"> </w:t>
      </w:r>
      <w:r w:rsidRPr="00085785">
        <w:rPr>
          <w:rFonts w:ascii="Calibri" w:eastAsia="Calibri" w:hAnsi="Calibri" w:cs="Calibri"/>
          <w:color w:val="0070C0"/>
          <w:sz w:val="24"/>
          <w:szCs w:val="24"/>
        </w:rPr>
        <w:t xml:space="preserve">Transfer of </w:t>
      </w:r>
      <w:r w:rsidR="000D7C9B" w:rsidRPr="00085785">
        <w:rPr>
          <w:rFonts w:ascii="Calibri" w:eastAsia="Calibri" w:hAnsi="Calibri" w:cs="Calibri"/>
          <w:color w:val="0070C0"/>
          <w:sz w:val="24"/>
          <w:szCs w:val="24"/>
        </w:rPr>
        <w:t>biospecimens</w:t>
      </w:r>
      <w:r w:rsidRPr="00085785">
        <w:rPr>
          <w:rFonts w:ascii="Calibri" w:eastAsia="Calibri" w:hAnsi="Calibri" w:cs="Calibri"/>
          <w:color w:val="0070C0"/>
          <w:sz w:val="24"/>
          <w:szCs w:val="24"/>
        </w:rPr>
        <w:t xml:space="preserve"> from Rowan University to another organization for research purposes and receipt of </w:t>
      </w:r>
      <w:r w:rsidR="000D7C9B" w:rsidRPr="00085785">
        <w:rPr>
          <w:rFonts w:ascii="Calibri" w:eastAsia="Calibri" w:hAnsi="Calibri" w:cs="Calibri"/>
          <w:color w:val="0070C0"/>
          <w:sz w:val="24"/>
          <w:szCs w:val="24"/>
        </w:rPr>
        <w:t>biospecimens</w:t>
      </w:r>
      <w:r w:rsidRPr="00085785">
        <w:rPr>
          <w:rFonts w:ascii="Calibri" w:eastAsia="Calibri" w:hAnsi="Calibri" w:cs="Calibri"/>
          <w:color w:val="0070C0"/>
          <w:sz w:val="24"/>
          <w:szCs w:val="24"/>
        </w:rPr>
        <w:t xml:space="preserve"> from an outside organization for your </w:t>
      </w:r>
      <w:r w:rsidRPr="00085785">
        <w:rPr>
          <w:rFonts w:ascii="Calibri" w:eastAsia="Calibri" w:hAnsi="Calibri" w:cs="Calibri"/>
          <w:color w:val="0070C0"/>
          <w:sz w:val="24"/>
          <w:szCs w:val="24"/>
        </w:rPr>
        <w:lastRenderedPageBreak/>
        <w:t>research</w:t>
      </w:r>
      <w:r w:rsidRPr="00085785">
        <w:rPr>
          <w:rFonts w:ascii="Calibri" w:eastAsia="Calibri" w:hAnsi="Calibri" w:cs="Calibri"/>
          <w:b/>
          <w:color w:val="0070C0"/>
          <w:sz w:val="24"/>
          <w:szCs w:val="24"/>
        </w:rPr>
        <w:t xml:space="preserve"> </w:t>
      </w:r>
      <w:r w:rsidRPr="00085785">
        <w:rPr>
          <w:rFonts w:ascii="Calibri" w:eastAsia="Calibri" w:hAnsi="Calibri" w:cs="Calibri"/>
          <w:color w:val="0070C0"/>
          <w:sz w:val="24"/>
          <w:szCs w:val="24"/>
        </w:rPr>
        <w:t>must adhere to policies for material transfer and biological materials (</w:t>
      </w:r>
      <w:hyperlink r:id="rId9">
        <w:r w:rsidRPr="00085785">
          <w:rPr>
            <w:rFonts w:ascii="Calibri" w:eastAsia="Calibri" w:hAnsi="Calibri" w:cs="Calibri"/>
            <w:color w:val="0563C1"/>
            <w:sz w:val="24"/>
            <w:szCs w:val="24"/>
            <w:u w:val="single"/>
          </w:rPr>
          <w:t>https://research.rowan.edu/officeofresearch/commercialization/inventor/forms.html</w:t>
        </w:r>
      </w:hyperlink>
      <w:r w:rsidRPr="00085785">
        <w:rPr>
          <w:rFonts w:ascii="Calibri" w:eastAsia="Calibri" w:hAnsi="Calibri" w:cs="Calibri"/>
          <w:color w:val="0070C0"/>
          <w:sz w:val="24"/>
          <w:szCs w:val="24"/>
        </w:rPr>
        <w:t>.)</w:t>
      </w:r>
    </w:p>
    <w:p w14:paraId="0ABCC168" w14:textId="77777777" w:rsidR="00085785" w:rsidRPr="00085785" w:rsidRDefault="00085785" w:rsidP="00085785">
      <w:pPr>
        <w:spacing w:after="0"/>
        <w:rPr>
          <w:rFonts w:ascii="Calibri" w:eastAsia="Calibri" w:hAnsi="Calibri" w:cs="Calibri"/>
          <w:color w:val="0070C0"/>
          <w:sz w:val="24"/>
          <w:szCs w:val="24"/>
        </w:rPr>
      </w:pPr>
    </w:p>
    <w:p w14:paraId="06545A33" w14:textId="77777777" w:rsidR="00085785" w:rsidRPr="00085785" w:rsidRDefault="00085785" w:rsidP="00085785">
      <w:pPr>
        <w:spacing w:after="0"/>
        <w:ind w:firstLine="720"/>
        <w:rPr>
          <w:rFonts w:ascii="Calibri" w:eastAsia="Calibri" w:hAnsi="Calibri" w:cs="Calibri"/>
          <w:b/>
          <w:sz w:val="24"/>
          <w:szCs w:val="24"/>
        </w:rPr>
      </w:pPr>
      <w:r w:rsidRPr="00085785">
        <w:rPr>
          <w:rFonts w:ascii="Calibri" w:eastAsia="Calibri" w:hAnsi="Calibri" w:cs="Calibri"/>
          <w:b/>
          <w:sz w:val="24"/>
          <w:szCs w:val="24"/>
        </w:rPr>
        <w:t xml:space="preserve">12.1  </w:t>
      </w:r>
      <w:r w:rsidRPr="00085785">
        <w:rPr>
          <w:rFonts w:ascii="Calibri" w:eastAsia="Calibri" w:hAnsi="Calibri" w:cs="Calibri"/>
          <w:b/>
          <w:sz w:val="24"/>
          <w:szCs w:val="24"/>
        </w:rPr>
        <w:tab/>
        <w:t>Obtaining Bio-specimens</w:t>
      </w:r>
    </w:p>
    <w:p w14:paraId="6D14F878" w14:textId="64FDE09C" w:rsidR="00085785" w:rsidRPr="00085785" w:rsidRDefault="00085785" w:rsidP="00085785">
      <w:pPr>
        <w:spacing w:after="0"/>
        <w:ind w:left="1440"/>
        <w:rPr>
          <w:rFonts w:ascii="Calibri" w:eastAsia="Calibri" w:hAnsi="Calibri" w:cs="Calibri"/>
          <w:color w:val="0070C0"/>
          <w:sz w:val="24"/>
          <w:szCs w:val="24"/>
        </w:rPr>
      </w:pPr>
      <w:r w:rsidRPr="00085785">
        <w:rPr>
          <w:rFonts w:ascii="Calibri" w:eastAsia="Calibri" w:hAnsi="Calibri" w:cs="Calibri"/>
          <w:color w:val="0070C0"/>
          <w:sz w:val="24"/>
          <w:szCs w:val="24"/>
          <w:u w:val="single"/>
        </w:rPr>
        <w:t>GUIDANCE</w:t>
      </w:r>
      <w:r w:rsidRPr="00085785">
        <w:rPr>
          <w:rFonts w:ascii="Calibri" w:eastAsia="Calibri" w:hAnsi="Calibri" w:cs="Calibri"/>
          <w:color w:val="0070C0"/>
          <w:sz w:val="24"/>
          <w:szCs w:val="24"/>
        </w:rPr>
        <w:t xml:space="preserve">: Describe your plan if you are receiving </w:t>
      </w:r>
      <w:r w:rsidR="000D7C9B" w:rsidRPr="00085785">
        <w:rPr>
          <w:rFonts w:ascii="Calibri" w:eastAsia="Calibri" w:hAnsi="Calibri" w:cs="Calibri"/>
          <w:color w:val="0070C0"/>
          <w:sz w:val="24"/>
          <w:szCs w:val="24"/>
        </w:rPr>
        <w:t>biospecimens</w:t>
      </w:r>
      <w:r w:rsidRPr="00085785">
        <w:rPr>
          <w:rFonts w:ascii="Calibri" w:eastAsia="Calibri" w:hAnsi="Calibri" w:cs="Calibri"/>
          <w:color w:val="0070C0"/>
          <w:sz w:val="24"/>
          <w:szCs w:val="24"/>
        </w:rPr>
        <w:t xml:space="preserve"> from an external entity for this research.  If yes, please confirm that you have secured Material Transfer Agreement (MTA) from Rowan’s Technology Commercialization Office.  This generally includes</w:t>
      </w:r>
      <w:r w:rsidRPr="00085785">
        <w:rPr>
          <w:rFonts w:ascii="Calibri" w:eastAsia="Calibri" w:hAnsi="Calibri" w:cs="Calibri"/>
        </w:rPr>
        <w:t xml:space="preserve"> </w:t>
      </w:r>
      <w:r w:rsidRPr="00085785">
        <w:rPr>
          <w:rFonts w:ascii="Calibri" w:eastAsia="Calibri" w:hAnsi="Calibri" w:cs="Calibri"/>
          <w:color w:val="0070C0"/>
          <w:sz w:val="24"/>
          <w:szCs w:val="24"/>
        </w:rPr>
        <w:t xml:space="preserve">the nature of the research collaboration with the external entity and the rationale for the transfer. This also must include an explanation of your intellectual contribution to the design of the research study, resulting data and sharing, and participation in the planned publications.   If not, state that you will not be receiving </w:t>
      </w:r>
      <w:r w:rsidR="000D7C9B" w:rsidRPr="00085785">
        <w:rPr>
          <w:rFonts w:ascii="Calibri" w:eastAsia="Calibri" w:hAnsi="Calibri" w:cs="Calibri"/>
          <w:color w:val="0070C0"/>
          <w:sz w:val="24"/>
          <w:szCs w:val="24"/>
        </w:rPr>
        <w:t>biospecimens</w:t>
      </w:r>
      <w:r w:rsidRPr="00085785">
        <w:rPr>
          <w:rFonts w:ascii="Calibri" w:eastAsia="Calibri" w:hAnsi="Calibri" w:cs="Calibri"/>
          <w:color w:val="0070C0"/>
          <w:sz w:val="24"/>
          <w:szCs w:val="24"/>
        </w:rPr>
        <w:t xml:space="preserve"> from an external source. </w:t>
      </w:r>
    </w:p>
    <w:p w14:paraId="588CF84C" w14:textId="77777777" w:rsidR="00085785" w:rsidRPr="00085785" w:rsidRDefault="00085785" w:rsidP="00085785">
      <w:pPr>
        <w:spacing w:after="0"/>
        <w:ind w:left="1296"/>
        <w:rPr>
          <w:rFonts w:ascii="Calibri" w:eastAsia="Calibri" w:hAnsi="Calibri" w:cs="Calibri"/>
          <w:color w:val="0070C0"/>
          <w:sz w:val="24"/>
          <w:szCs w:val="24"/>
        </w:rPr>
      </w:pPr>
    </w:p>
    <w:p w14:paraId="331E5A3F" w14:textId="36462F77" w:rsidR="00085785" w:rsidRPr="00085785" w:rsidRDefault="00085785" w:rsidP="00085785">
      <w:pPr>
        <w:spacing w:after="0"/>
        <w:ind w:left="1440"/>
        <w:rPr>
          <w:rFonts w:ascii="Calibri" w:eastAsia="Calibri" w:hAnsi="Calibri" w:cs="Calibri"/>
          <w:color w:val="00B050"/>
          <w:sz w:val="24"/>
          <w:szCs w:val="24"/>
        </w:rPr>
      </w:pPr>
      <w:r w:rsidRPr="00085785">
        <w:rPr>
          <w:rFonts w:ascii="Calibri" w:eastAsia="Calibri" w:hAnsi="Calibri" w:cs="Calibri"/>
          <w:b/>
          <w:color w:val="00B050"/>
          <w:sz w:val="24"/>
          <w:szCs w:val="24"/>
        </w:rPr>
        <w:t>Example:</w:t>
      </w:r>
      <w:r w:rsidRPr="00085785">
        <w:rPr>
          <w:rFonts w:ascii="Calibri" w:eastAsia="Calibri" w:hAnsi="Calibri" w:cs="Calibri"/>
          <w:color w:val="00B050"/>
          <w:sz w:val="24"/>
          <w:szCs w:val="24"/>
        </w:rPr>
        <w:t xml:space="preserve">  I will be obtaining </w:t>
      </w:r>
      <w:r w:rsidR="000D7C9B" w:rsidRPr="00085785">
        <w:rPr>
          <w:rFonts w:ascii="Calibri" w:eastAsia="Calibri" w:hAnsi="Calibri" w:cs="Calibri"/>
          <w:color w:val="00B050"/>
          <w:sz w:val="24"/>
          <w:szCs w:val="24"/>
        </w:rPr>
        <w:t>biospecimens</w:t>
      </w:r>
      <w:r w:rsidRPr="00085785">
        <w:rPr>
          <w:rFonts w:ascii="Calibri" w:eastAsia="Calibri" w:hAnsi="Calibri" w:cs="Calibri"/>
          <w:color w:val="00B050"/>
          <w:sz w:val="24"/>
          <w:szCs w:val="24"/>
        </w:rPr>
        <w:t xml:space="preserve"> and private identifiable information from……</w:t>
      </w:r>
    </w:p>
    <w:p w14:paraId="2E78E62C" w14:textId="77777777" w:rsidR="00085785" w:rsidRPr="00085785" w:rsidRDefault="00085785" w:rsidP="00085785">
      <w:pPr>
        <w:spacing w:after="0"/>
        <w:ind w:left="1440"/>
        <w:rPr>
          <w:rFonts w:ascii="Calibri" w:eastAsia="Calibri" w:hAnsi="Calibri" w:cs="Calibri"/>
          <w:color w:val="00B050"/>
          <w:sz w:val="24"/>
          <w:szCs w:val="24"/>
        </w:rPr>
      </w:pPr>
      <w:r w:rsidRPr="00085785">
        <w:rPr>
          <w:rFonts w:ascii="Calibri" w:eastAsia="Calibri" w:hAnsi="Calibri" w:cs="Calibri"/>
          <w:color w:val="00B050"/>
          <w:sz w:val="24"/>
          <w:szCs w:val="24"/>
        </w:rPr>
        <w:t>Specimens are de-identified before they are sent to me.  I do not require associated clinical or other information with specimens.  I have secured the MTA for this purpose.</w:t>
      </w:r>
    </w:p>
    <w:p w14:paraId="6F23042B" w14:textId="77777777" w:rsidR="00085785" w:rsidRPr="00085785" w:rsidRDefault="00085785" w:rsidP="00085785">
      <w:pPr>
        <w:spacing w:after="0"/>
        <w:ind w:left="1296"/>
        <w:rPr>
          <w:rFonts w:ascii="Calibri" w:eastAsia="Calibri" w:hAnsi="Calibri" w:cs="Calibri"/>
          <w:color w:val="00B050"/>
          <w:sz w:val="24"/>
          <w:szCs w:val="24"/>
        </w:rPr>
      </w:pPr>
    </w:p>
    <w:p w14:paraId="2D63CBD3" w14:textId="77777777" w:rsidR="00085785" w:rsidRPr="00085785" w:rsidRDefault="00085785" w:rsidP="00085785">
      <w:pPr>
        <w:spacing w:after="0"/>
        <w:ind w:firstLine="720"/>
        <w:rPr>
          <w:rFonts w:ascii="Calibri" w:eastAsia="Calibri" w:hAnsi="Calibri" w:cs="Calibri"/>
          <w:b/>
          <w:sz w:val="24"/>
          <w:szCs w:val="24"/>
        </w:rPr>
      </w:pPr>
      <w:r w:rsidRPr="00085785">
        <w:rPr>
          <w:rFonts w:ascii="Calibri" w:eastAsia="Calibri" w:hAnsi="Calibri" w:cs="Calibri"/>
          <w:b/>
          <w:sz w:val="24"/>
          <w:szCs w:val="24"/>
        </w:rPr>
        <w:t xml:space="preserve">12.2  </w:t>
      </w:r>
      <w:r w:rsidRPr="00085785">
        <w:rPr>
          <w:rFonts w:ascii="Calibri" w:eastAsia="Calibri" w:hAnsi="Calibri" w:cs="Calibri"/>
          <w:b/>
          <w:sz w:val="24"/>
          <w:szCs w:val="24"/>
        </w:rPr>
        <w:tab/>
        <w:t xml:space="preserve">Transferring Bio-specimens </w:t>
      </w:r>
    </w:p>
    <w:p w14:paraId="688F2E33" w14:textId="7DFDAC3F" w:rsidR="00085785" w:rsidRPr="00085785" w:rsidRDefault="00085785" w:rsidP="00085785">
      <w:pPr>
        <w:spacing w:after="0"/>
        <w:ind w:left="1440"/>
        <w:rPr>
          <w:rFonts w:ascii="Calibri" w:eastAsia="Calibri" w:hAnsi="Calibri" w:cs="Calibri"/>
          <w:color w:val="0070C0"/>
          <w:sz w:val="24"/>
          <w:szCs w:val="24"/>
        </w:rPr>
      </w:pPr>
      <w:bookmarkStart w:id="0" w:name="_heading=h.gjdgxs" w:colFirst="0" w:colLast="0"/>
      <w:bookmarkEnd w:id="0"/>
      <w:r w:rsidRPr="00085785">
        <w:rPr>
          <w:rFonts w:ascii="Calibri" w:eastAsia="Calibri" w:hAnsi="Calibri" w:cs="Calibri"/>
          <w:color w:val="0070C0"/>
          <w:sz w:val="24"/>
          <w:szCs w:val="24"/>
          <w:u w:val="single"/>
        </w:rPr>
        <w:t>GUIDANCE:</w:t>
      </w:r>
      <w:r w:rsidRPr="00085785">
        <w:rPr>
          <w:rFonts w:ascii="Calibri" w:eastAsia="Calibri" w:hAnsi="Calibri" w:cs="Calibri"/>
          <w:color w:val="0070C0"/>
          <w:sz w:val="24"/>
          <w:szCs w:val="24"/>
        </w:rPr>
        <w:t xml:space="preserve"> If you are transferring </w:t>
      </w:r>
      <w:r w:rsidR="000D7C9B" w:rsidRPr="00085785">
        <w:rPr>
          <w:rFonts w:ascii="Calibri" w:eastAsia="Calibri" w:hAnsi="Calibri" w:cs="Calibri"/>
          <w:color w:val="0070C0"/>
          <w:sz w:val="24"/>
          <w:szCs w:val="24"/>
        </w:rPr>
        <w:t>biospecimens</w:t>
      </w:r>
      <w:r w:rsidRPr="00085785">
        <w:rPr>
          <w:rFonts w:ascii="Calibri" w:eastAsia="Calibri" w:hAnsi="Calibri" w:cs="Calibri"/>
          <w:color w:val="0070C0"/>
          <w:sz w:val="24"/>
          <w:szCs w:val="24"/>
        </w:rPr>
        <w:t xml:space="preserve"> collected at any of the premises of Rowan University, you intend to transfer were originally collected at Rowan University, please complete the Bio-specimen Transfer Information sheet and upload the completed form and relevant IRB approval letter and consent form. </w:t>
      </w:r>
    </w:p>
    <w:p w14:paraId="57EC3E7B" w14:textId="77777777" w:rsidR="00085785" w:rsidRPr="00085785" w:rsidRDefault="00085785" w:rsidP="00085785">
      <w:pPr>
        <w:spacing w:after="0"/>
        <w:ind w:left="1296"/>
        <w:rPr>
          <w:rFonts w:ascii="Calibri" w:eastAsia="Calibri" w:hAnsi="Calibri" w:cs="Calibri"/>
          <w:color w:val="0070C0"/>
          <w:sz w:val="24"/>
          <w:szCs w:val="24"/>
        </w:rPr>
      </w:pPr>
    </w:p>
    <w:p w14:paraId="1D25DA5D" w14:textId="0FAD36DF" w:rsidR="00085785" w:rsidRPr="00085785" w:rsidRDefault="00085785" w:rsidP="00085785">
      <w:pPr>
        <w:spacing w:after="0"/>
        <w:ind w:left="1296"/>
        <w:rPr>
          <w:rFonts w:ascii="Calibri" w:eastAsia="Calibri" w:hAnsi="Calibri" w:cs="Calibri"/>
          <w:color w:val="00B050"/>
          <w:sz w:val="24"/>
          <w:szCs w:val="24"/>
        </w:rPr>
      </w:pPr>
      <w:r w:rsidRPr="00085785">
        <w:rPr>
          <w:rFonts w:ascii="Calibri" w:eastAsia="Calibri" w:hAnsi="Calibri" w:cs="Calibri"/>
          <w:b/>
          <w:color w:val="00B050"/>
          <w:sz w:val="24"/>
          <w:szCs w:val="24"/>
        </w:rPr>
        <w:t>Example:</w:t>
      </w:r>
      <w:r w:rsidRPr="00085785">
        <w:rPr>
          <w:rFonts w:ascii="Calibri" w:eastAsia="Calibri" w:hAnsi="Calibri" w:cs="Calibri"/>
          <w:color w:val="00B050"/>
          <w:sz w:val="24"/>
          <w:szCs w:val="24"/>
        </w:rPr>
        <w:t xml:space="preserve"> I am transferring de-identified </w:t>
      </w:r>
      <w:r w:rsidR="000D7C9B" w:rsidRPr="00085785">
        <w:rPr>
          <w:rFonts w:ascii="Calibri" w:eastAsia="Calibri" w:hAnsi="Calibri" w:cs="Calibri"/>
          <w:color w:val="00B050"/>
          <w:sz w:val="24"/>
          <w:szCs w:val="24"/>
        </w:rPr>
        <w:t>biospecimens</w:t>
      </w:r>
      <w:r w:rsidRPr="00085785">
        <w:rPr>
          <w:rFonts w:ascii="Calibri" w:eastAsia="Calibri" w:hAnsi="Calibri" w:cs="Calibri"/>
          <w:color w:val="00B050"/>
          <w:sz w:val="24"/>
          <w:szCs w:val="24"/>
        </w:rPr>
        <w:t xml:space="preserve"> to my collaborator at …</w:t>
      </w:r>
      <w:r w:rsidR="000D7C9B" w:rsidRPr="00085785">
        <w:rPr>
          <w:rFonts w:ascii="Calibri" w:eastAsia="Calibri" w:hAnsi="Calibri" w:cs="Calibri"/>
          <w:color w:val="00B050"/>
          <w:sz w:val="24"/>
          <w:szCs w:val="24"/>
        </w:rPr>
        <w:t>….</w:t>
      </w:r>
      <w:r w:rsidRPr="00085785">
        <w:rPr>
          <w:rFonts w:ascii="Calibri" w:eastAsia="Calibri" w:hAnsi="Calibri" w:cs="Calibri"/>
          <w:color w:val="00B050"/>
          <w:sz w:val="24"/>
          <w:szCs w:val="24"/>
        </w:rPr>
        <w:t xml:space="preserve"> The specimen transfer form is attached. </w:t>
      </w:r>
    </w:p>
    <w:p w14:paraId="5036E7EB" w14:textId="77777777" w:rsidR="00085785" w:rsidRPr="00085785" w:rsidRDefault="00085785" w:rsidP="00085785">
      <w:pPr>
        <w:spacing w:after="0"/>
        <w:rPr>
          <w:rFonts w:ascii="Calibri" w:eastAsia="Calibri" w:hAnsi="Calibri" w:cs="Calibri"/>
          <w:sz w:val="24"/>
          <w:szCs w:val="24"/>
        </w:rPr>
      </w:pPr>
    </w:p>
    <w:p w14:paraId="656BFCCF" w14:textId="77777777" w:rsidR="00085785" w:rsidRPr="00085785" w:rsidRDefault="00085785" w:rsidP="00085785">
      <w:pPr>
        <w:spacing w:after="0"/>
        <w:rPr>
          <w:rFonts w:ascii="Calibri" w:eastAsia="Calibri" w:hAnsi="Calibri" w:cs="Calibri"/>
          <w:b/>
          <w:sz w:val="24"/>
          <w:szCs w:val="24"/>
        </w:rPr>
      </w:pPr>
      <w:r w:rsidRPr="00085785">
        <w:rPr>
          <w:rFonts w:ascii="Calibri" w:eastAsia="Calibri" w:hAnsi="Calibri" w:cs="Calibri"/>
          <w:b/>
          <w:sz w:val="24"/>
          <w:szCs w:val="24"/>
        </w:rPr>
        <w:t>13.</w:t>
      </w:r>
      <w:r w:rsidRPr="00085785">
        <w:rPr>
          <w:rFonts w:ascii="Calibri" w:eastAsia="Calibri" w:hAnsi="Calibri" w:cs="Calibri"/>
          <w:b/>
          <w:sz w:val="24"/>
          <w:szCs w:val="24"/>
        </w:rPr>
        <w:tab/>
        <w:t>PLANS FOR REPORTING OR PUBLISHING RESULTS</w:t>
      </w:r>
    </w:p>
    <w:p w14:paraId="7ACE7440" w14:textId="4C1B05A0" w:rsidR="00085785" w:rsidRPr="00085785" w:rsidRDefault="00085785" w:rsidP="00085785">
      <w:pPr>
        <w:spacing w:after="0"/>
        <w:ind w:left="720"/>
        <w:rPr>
          <w:rFonts w:ascii="Calibri" w:eastAsia="Calibri" w:hAnsi="Calibri" w:cs="Calibri"/>
          <w:color w:val="0070C0"/>
          <w:sz w:val="24"/>
          <w:szCs w:val="24"/>
          <w:u w:val="single"/>
        </w:rPr>
      </w:pPr>
      <w:r w:rsidRPr="00085785">
        <w:rPr>
          <w:rFonts w:ascii="Calibri" w:eastAsia="Calibri" w:hAnsi="Calibri" w:cs="Calibri"/>
          <w:color w:val="0070C0"/>
          <w:sz w:val="24"/>
          <w:szCs w:val="24"/>
          <w:u w:val="single"/>
        </w:rPr>
        <w:t>GUIDANCE:</w:t>
      </w:r>
      <w:r w:rsidRPr="00085785">
        <w:rPr>
          <w:rFonts w:ascii="Calibri" w:eastAsia="Calibri" w:hAnsi="Calibri" w:cs="Calibri"/>
          <w:b/>
          <w:color w:val="0070C0"/>
          <w:sz w:val="24"/>
          <w:szCs w:val="24"/>
        </w:rPr>
        <w:t xml:space="preserve">  </w:t>
      </w:r>
      <w:r w:rsidRPr="00085785">
        <w:rPr>
          <w:rFonts w:ascii="Calibri" w:eastAsia="Calibri" w:hAnsi="Calibri" w:cs="Calibri"/>
          <w:color w:val="0070C0"/>
          <w:sz w:val="24"/>
          <w:szCs w:val="24"/>
        </w:rPr>
        <w:t xml:space="preserve">It is </w:t>
      </w:r>
      <w:r w:rsidR="000D7C9B" w:rsidRPr="00085785">
        <w:rPr>
          <w:rFonts w:ascii="Calibri" w:eastAsia="Calibri" w:hAnsi="Calibri" w:cs="Calibri"/>
          <w:color w:val="0070C0"/>
          <w:sz w:val="24"/>
          <w:szCs w:val="24"/>
        </w:rPr>
        <w:t>good</w:t>
      </w:r>
      <w:r w:rsidRPr="00085785">
        <w:rPr>
          <w:rFonts w:ascii="Calibri" w:eastAsia="Calibri" w:hAnsi="Calibri" w:cs="Calibri"/>
          <w:color w:val="0070C0"/>
          <w:sz w:val="24"/>
          <w:szCs w:val="24"/>
        </w:rPr>
        <w:t xml:space="preserve"> practice to describe your plan for reporting aggregate of results in a publication</w:t>
      </w:r>
    </w:p>
    <w:p w14:paraId="5D4EC065" w14:textId="77777777" w:rsidR="00085785" w:rsidRPr="00085785" w:rsidRDefault="00085785" w:rsidP="00085785">
      <w:pPr>
        <w:spacing w:after="0"/>
        <w:rPr>
          <w:rFonts w:ascii="Calibri" w:eastAsia="Calibri" w:hAnsi="Calibri" w:cs="Calibri"/>
          <w:b/>
          <w:sz w:val="24"/>
          <w:szCs w:val="24"/>
        </w:rPr>
      </w:pPr>
    </w:p>
    <w:p w14:paraId="3137DA5A" w14:textId="77777777" w:rsidR="00085785" w:rsidRPr="00085785" w:rsidRDefault="00085785" w:rsidP="00085785">
      <w:pPr>
        <w:spacing w:after="0"/>
        <w:rPr>
          <w:rFonts w:ascii="Calibri" w:eastAsia="Calibri" w:hAnsi="Calibri" w:cs="Calibri"/>
          <w:b/>
          <w:sz w:val="24"/>
          <w:szCs w:val="24"/>
        </w:rPr>
      </w:pPr>
      <w:r w:rsidRPr="00085785">
        <w:rPr>
          <w:rFonts w:ascii="Calibri" w:eastAsia="Calibri" w:hAnsi="Calibri" w:cs="Calibri"/>
          <w:b/>
          <w:sz w:val="24"/>
          <w:szCs w:val="24"/>
        </w:rPr>
        <w:t xml:space="preserve">14.  </w:t>
      </w:r>
      <w:r w:rsidRPr="00085785">
        <w:rPr>
          <w:rFonts w:ascii="Calibri" w:eastAsia="Calibri" w:hAnsi="Calibri" w:cs="Calibri"/>
          <w:b/>
          <w:sz w:val="24"/>
          <w:szCs w:val="24"/>
        </w:rPr>
        <w:tab/>
        <w:t xml:space="preserve"> BIBLIOGRAPHY</w:t>
      </w:r>
    </w:p>
    <w:p w14:paraId="46C08B9B" w14:textId="77777777" w:rsidR="00085785" w:rsidRPr="00085785" w:rsidRDefault="00085785" w:rsidP="00085785">
      <w:pPr>
        <w:ind w:firstLine="720"/>
        <w:rPr>
          <w:rFonts w:ascii="Calibri" w:eastAsia="Calibri" w:hAnsi="Calibri" w:cs="Calibri"/>
          <w:color w:val="0070C0"/>
          <w:sz w:val="24"/>
          <w:szCs w:val="24"/>
        </w:rPr>
      </w:pPr>
      <w:r w:rsidRPr="00085785">
        <w:rPr>
          <w:rFonts w:ascii="Calibri" w:eastAsia="Calibri" w:hAnsi="Calibri" w:cs="Calibri"/>
          <w:color w:val="0070C0"/>
          <w:sz w:val="24"/>
          <w:szCs w:val="24"/>
        </w:rPr>
        <w:t>GUIDANCE: Include all references cited in the text.  Keep it specific to the study.</w:t>
      </w:r>
    </w:p>
    <w:p w14:paraId="63B89C23" w14:textId="77777777" w:rsidR="00085785" w:rsidRPr="00085785" w:rsidRDefault="00085785" w:rsidP="00085785">
      <w:pPr>
        <w:spacing w:after="0"/>
        <w:rPr>
          <w:rFonts w:ascii="Calibri" w:eastAsia="Calibri" w:hAnsi="Calibri" w:cs="Calibri"/>
          <w:b/>
          <w:sz w:val="24"/>
          <w:szCs w:val="24"/>
        </w:rPr>
      </w:pPr>
      <w:r w:rsidRPr="00085785">
        <w:rPr>
          <w:rFonts w:ascii="Calibri" w:eastAsia="Calibri" w:hAnsi="Calibri" w:cs="Calibri"/>
          <w:b/>
          <w:sz w:val="24"/>
          <w:szCs w:val="24"/>
        </w:rPr>
        <w:t xml:space="preserve">15. </w:t>
      </w:r>
      <w:r w:rsidRPr="00085785">
        <w:rPr>
          <w:rFonts w:ascii="Calibri" w:eastAsia="Calibri" w:hAnsi="Calibri" w:cs="Calibri"/>
          <w:b/>
          <w:sz w:val="24"/>
          <w:szCs w:val="24"/>
        </w:rPr>
        <w:tab/>
        <w:t>APPENDICES</w:t>
      </w:r>
    </w:p>
    <w:p w14:paraId="1EBEC697" w14:textId="60254560" w:rsidR="00085785" w:rsidRPr="00085785" w:rsidRDefault="00085785" w:rsidP="000D7C9B">
      <w:pPr>
        <w:spacing w:after="0"/>
        <w:ind w:left="720"/>
        <w:rPr>
          <w:rFonts w:ascii="Calibri" w:eastAsia="Calibri" w:hAnsi="Calibri" w:cs="Calibri"/>
        </w:rPr>
      </w:pPr>
      <w:r w:rsidRPr="00085785">
        <w:rPr>
          <w:rFonts w:ascii="Calibri" w:eastAsia="Calibri" w:hAnsi="Calibri" w:cs="Calibri"/>
          <w:color w:val="0070C0"/>
          <w:sz w:val="24"/>
          <w:szCs w:val="24"/>
          <w:u w:val="single"/>
        </w:rPr>
        <w:t>GUIDANCE:</w:t>
      </w:r>
      <w:r w:rsidRPr="00085785">
        <w:rPr>
          <w:rFonts w:ascii="Calibri" w:eastAsia="Calibri" w:hAnsi="Calibri" w:cs="Calibri"/>
          <w:color w:val="0070C0"/>
          <w:sz w:val="24"/>
          <w:szCs w:val="24"/>
        </w:rPr>
        <w:t xml:space="preserve"> Include here any additional information such as flow charts, diagrams, instruments, etc., that is related to the protocol, but is not applicable or does not appear to fit into one of the sections such as flow charts, diagrams</w:t>
      </w:r>
      <w:r w:rsidR="000D7C9B">
        <w:rPr>
          <w:rFonts w:ascii="Calibri" w:eastAsia="Calibri" w:hAnsi="Calibri" w:cs="Calibri"/>
          <w:color w:val="0070C0"/>
          <w:sz w:val="24"/>
          <w:szCs w:val="24"/>
        </w:rPr>
        <w:t>.</w:t>
      </w:r>
    </w:p>
    <w:p w14:paraId="17D563AD" w14:textId="77777777" w:rsidR="005A3D20" w:rsidRDefault="005A3D20"/>
    <w:sectPr w:rsidR="005A3D20" w:rsidSect="00172CB2">
      <w:headerReference w:type="default" r:id="rId10"/>
      <w:footerReference w:type="default" r:id="rId11"/>
      <w:pgSz w:w="12240" w:h="15840"/>
      <w:pgMar w:top="1440" w:right="1440" w:bottom="1440" w:left="1440" w:header="144"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28066" w14:textId="77777777" w:rsidR="00A775D8" w:rsidRDefault="00A775D8">
      <w:pPr>
        <w:spacing w:after="0" w:line="240" w:lineRule="auto"/>
      </w:pPr>
      <w:r>
        <w:separator/>
      </w:r>
    </w:p>
  </w:endnote>
  <w:endnote w:type="continuationSeparator" w:id="0">
    <w:p w14:paraId="401EF582" w14:textId="77777777" w:rsidR="00A775D8" w:rsidRDefault="00A77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19EE9" w14:textId="64EA114E" w:rsidR="00743AC7" w:rsidRPr="00743AC7" w:rsidRDefault="00085785">
    <w:pPr>
      <w:pBdr>
        <w:top w:val="single" w:sz="4" w:space="1" w:color="D9D9D9"/>
        <w:left w:val="nil"/>
        <w:bottom w:val="nil"/>
        <w:right w:val="nil"/>
        <w:between w:val="nil"/>
      </w:pBdr>
      <w:tabs>
        <w:tab w:val="center" w:pos="4680"/>
        <w:tab w:val="right" w:pos="9360"/>
      </w:tabs>
      <w:spacing w:after="0" w:line="240" w:lineRule="auto"/>
      <w:rPr>
        <w:color w:val="7F7F7F"/>
      </w:rPr>
    </w:pPr>
    <w:r>
      <w:rPr>
        <w:color w:val="000000"/>
      </w:rPr>
      <w:fldChar w:fldCharType="begin"/>
    </w:r>
    <w:r>
      <w:rPr>
        <w:color w:val="000000"/>
      </w:rPr>
      <w:instrText>PAGE</w:instrText>
    </w:r>
    <w:r>
      <w:rPr>
        <w:color w:val="000000"/>
      </w:rPr>
      <w:fldChar w:fldCharType="separate"/>
    </w:r>
    <w:r w:rsidR="00F01C36">
      <w:rPr>
        <w:noProof/>
        <w:color w:val="000000"/>
      </w:rPr>
      <w:t>3</w:t>
    </w:r>
    <w:r>
      <w:rPr>
        <w:color w:val="000000"/>
      </w:rPr>
      <w:fldChar w:fldCharType="end"/>
    </w:r>
    <w:r>
      <w:rPr>
        <w:b/>
        <w:color w:val="000000"/>
      </w:rPr>
      <w:t xml:space="preserve"> | </w:t>
    </w:r>
    <w:r>
      <w:rPr>
        <w:color w:val="7F7F7F"/>
      </w:rPr>
      <w:t xml:space="preserve">Page VERSION DATE </w:t>
    </w:r>
    <w:r w:rsidR="00743AC7">
      <w:rPr>
        <w:color w:val="7F7F7F"/>
      </w:rPr>
      <w:t>09-09-2026</w:t>
    </w:r>
  </w:p>
  <w:p w14:paraId="34034589" w14:textId="77777777" w:rsidR="00A775D8" w:rsidRDefault="00A775D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A02A4" w14:textId="77777777" w:rsidR="00A775D8" w:rsidRDefault="00A775D8">
      <w:pPr>
        <w:spacing w:after="0" w:line="240" w:lineRule="auto"/>
      </w:pPr>
      <w:r>
        <w:separator/>
      </w:r>
    </w:p>
  </w:footnote>
  <w:footnote w:type="continuationSeparator" w:id="0">
    <w:p w14:paraId="5AE640A1" w14:textId="77777777" w:rsidR="00A775D8" w:rsidRDefault="00A775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95733" w14:textId="77777777" w:rsidR="00A775D8" w:rsidRDefault="00085785">
    <w:pPr>
      <w:pBdr>
        <w:top w:val="nil"/>
        <w:left w:val="nil"/>
        <w:bottom w:val="nil"/>
        <w:right w:val="nil"/>
        <w:between w:val="nil"/>
      </w:pBdr>
      <w:tabs>
        <w:tab w:val="center" w:pos="4680"/>
        <w:tab w:val="right" w:pos="9360"/>
      </w:tabs>
      <w:spacing w:after="0" w:line="240" w:lineRule="auto"/>
      <w:rPr>
        <w:color w:val="000000"/>
      </w:rPr>
    </w:pPr>
    <w:r>
      <w:rPr>
        <w:noProof/>
        <w:color w:val="000000"/>
      </w:rPr>
      <w:drawing>
        <wp:inline distT="0" distB="0" distL="0" distR="0" wp14:anchorId="6DA6333F" wp14:editId="1C08E13D">
          <wp:extent cx="1390650" cy="733425"/>
          <wp:effectExtent l="0" t="0" r="0" b="0"/>
          <wp:docPr id="3" name="image1.jpg" descr="cid:image001.jpg@01D4EA0C.D3D51010"/>
          <wp:cNvGraphicFramePr/>
          <a:graphic xmlns:a="http://schemas.openxmlformats.org/drawingml/2006/main">
            <a:graphicData uri="http://schemas.openxmlformats.org/drawingml/2006/picture">
              <pic:pic xmlns:pic="http://schemas.openxmlformats.org/drawingml/2006/picture">
                <pic:nvPicPr>
                  <pic:cNvPr id="0" name="image1.jpg" descr="cid:image001.jpg@01D4EA0C.D3D51010"/>
                  <pic:cNvPicPr preferRelativeResize="0"/>
                </pic:nvPicPr>
                <pic:blipFill>
                  <a:blip r:embed="rId1"/>
                  <a:srcRect/>
                  <a:stretch>
                    <a:fillRect/>
                  </a:stretch>
                </pic:blipFill>
                <pic:spPr>
                  <a:xfrm>
                    <a:off x="0" y="0"/>
                    <a:ext cx="1390650" cy="733425"/>
                  </a:xfrm>
                  <a:prstGeom prst="rect">
                    <a:avLst/>
                  </a:prstGeom>
                  <a:ln/>
                </pic:spPr>
              </pic:pic>
            </a:graphicData>
          </a:graphic>
        </wp:inline>
      </w:drawing>
    </w:r>
  </w:p>
  <w:p w14:paraId="78633529" w14:textId="77777777" w:rsidR="00A775D8" w:rsidRDefault="00A775D8">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46507"/>
    <w:multiLevelType w:val="multilevel"/>
    <w:tmpl w:val="38FA27DC"/>
    <w:lvl w:ilvl="0">
      <w:start w:val="1"/>
      <w:numFmt w:val="upperLetter"/>
      <w:lvlText w:val="%1."/>
      <w:lvlJc w:val="left"/>
      <w:pPr>
        <w:ind w:left="2677" w:hanging="360"/>
      </w:pPr>
    </w:lvl>
    <w:lvl w:ilvl="1">
      <w:start w:val="1"/>
      <w:numFmt w:val="lowerLetter"/>
      <w:lvlText w:val="%2."/>
      <w:lvlJc w:val="left"/>
      <w:pPr>
        <w:ind w:left="3397" w:hanging="360"/>
      </w:pPr>
    </w:lvl>
    <w:lvl w:ilvl="2">
      <w:start w:val="1"/>
      <w:numFmt w:val="lowerRoman"/>
      <w:lvlText w:val="%3."/>
      <w:lvlJc w:val="right"/>
      <w:pPr>
        <w:ind w:left="4117" w:hanging="180"/>
      </w:pPr>
    </w:lvl>
    <w:lvl w:ilvl="3">
      <w:start w:val="1"/>
      <w:numFmt w:val="decimal"/>
      <w:lvlText w:val="%4."/>
      <w:lvlJc w:val="left"/>
      <w:pPr>
        <w:ind w:left="4837" w:hanging="360"/>
      </w:pPr>
    </w:lvl>
    <w:lvl w:ilvl="4">
      <w:start w:val="1"/>
      <w:numFmt w:val="lowerLetter"/>
      <w:lvlText w:val="%5."/>
      <w:lvlJc w:val="left"/>
      <w:pPr>
        <w:ind w:left="5557" w:hanging="360"/>
      </w:pPr>
    </w:lvl>
    <w:lvl w:ilvl="5">
      <w:start w:val="1"/>
      <w:numFmt w:val="lowerRoman"/>
      <w:lvlText w:val="%6."/>
      <w:lvlJc w:val="right"/>
      <w:pPr>
        <w:ind w:left="6277" w:hanging="180"/>
      </w:pPr>
    </w:lvl>
    <w:lvl w:ilvl="6">
      <w:start w:val="1"/>
      <w:numFmt w:val="decimal"/>
      <w:lvlText w:val="%7."/>
      <w:lvlJc w:val="left"/>
      <w:pPr>
        <w:ind w:left="6997" w:hanging="360"/>
      </w:pPr>
    </w:lvl>
    <w:lvl w:ilvl="7">
      <w:start w:val="1"/>
      <w:numFmt w:val="lowerLetter"/>
      <w:lvlText w:val="%8."/>
      <w:lvlJc w:val="left"/>
      <w:pPr>
        <w:ind w:left="7717" w:hanging="360"/>
      </w:pPr>
    </w:lvl>
    <w:lvl w:ilvl="8">
      <w:start w:val="1"/>
      <w:numFmt w:val="lowerRoman"/>
      <w:lvlText w:val="%9."/>
      <w:lvlJc w:val="right"/>
      <w:pPr>
        <w:ind w:left="8437" w:hanging="180"/>
      </w:pPr>
    </w:lvl>
  </w:abstractNum>
  <w:abstractNum w:abstractNumId="1" w15:restartNumberingAfterBreak="0">
    <w:nsid w:val="09AB11BA"/>
    <w:multiLevelType w:val="multilevel"/>
    <w:tmpl w:val="639856A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8384894"/>
    <w:multiLevelType w:val="hybridMultilevel"/>
    <w:tmpl w:val="3626C3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7D60AD"/>
    <w:multiLevelType w:val="multilevel"/>
    <w:tmpl w:val="664624A2"/>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b w:val="0"/>
        <w:bCs/>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AE6F1B"/>
    <w:multiLevelType w:val="multilevel"/>
    <w:tmpl w:val="37AAE1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D407A6F"/>
    <w:multiLevelType w:val="hybridMultilevel"/>
    <w:tmpl w:val="7938DDB0"/>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6" w15:restartNumberingAfterBreak="0">
    <w:nsid w:val="48047F42"/>
    <w:multiLevelType w:val="multilevel"/>
    <w:tmpl w:val="A9DA9D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B496581"/>
    <w:multiLevelType w:val="multilevel"/>
    <w:tmpl w:val="A27AD150"/>
    <w:lvl w:ilvl="0">
      <w:start w:val="1"/>
      <w:numFmt w:val="bullet"/>
      <w:lvlText w:val="●"/>
      <w:lvlJc w:val="left"/>
      <w:pPr>
        <w:ind w:left="771" w:hanging="360"/>
      </w:pPr>
      <w:rPr>
        <w:rFonts w:ascii="Noto Sans Symbols" w:eastAsia="Noto Sans Symbols" w:hAnsi="Noto Sans Symbols" w:cs="Noto Sans Symbols"/>
      </w:rPr>
    </w:lvl>
    <w:lvl w:ilvl="1">
      <w:start w:val="1"/>
      <w:numFmt w:val="bullet"/>
      <w:lvlText w:val="o"/>
      <w:lvlJc w:val="left"/>
      <w:pPr>
        <w:ind w:left="1491" w:hanging="360"/>
      </w:pPr>
      <w:rPr>
        <w:rFonts w:ascii="Courier New" w:eastAsia="Courier New" w:hAnsi="Courier New" w:cs="Courier New"/>
      </w:rPr>
    </w:lvl>
    <w:lvl w:ilvl="2">
      <w:start w:val="1"/>
      <w:numFmt w:val="bullet"/>
      <w:lvlText w:val="▪"/>
      <w:lvlJc w:val="left"/>
      <w:pPr>
        <w:ind w:left="2211" w:hanging="360"/>
      </w:pPr>
      <w:rPr>
        <w:rFonts w:ascii="Noto Sans Symbols" w:eastAsia="Noto Sans Symbols" w:hAnsi="Noto Sans Symbols" w:cs="Noto Sans Symbols"/>
      </w:rPr>
    </w:lvl>
    <w:lvl w:ilvl="3">
      <w:start w:val="1"/>
      <w:numFmt w:val="bullet"/>
      <w:lvlText w:val="●"/>
      <w:lvlJc w:val="left"/>
      <w:pPr>
        <w:ind w:left="2931" w:hanging="360"/>
      </w:pPr>
      <w:rPr>
        <w:rFonts w:ascii="Noto Sans Symbols" w:eastAsia="Noto Sans Symbols" w:hAnsi="Noto Sans Symbols" w:cs="Noto Sans Symbols"/>
      </w:rPr>
    </w:lvl>
    <w:lvl w:ilvl="4">
      <w:start w:val="1"/>
      <w:numFmt w:val="bullet"/>
      <w:lvlText w:val="o"/>
      <w:lvlJc w:val="left"/>
      <w:pPr>
        <w:ind w:left="3651" w:hanging="360"/>
      </w:pPr>
      <w:rPr>
        <w:rFonts w:ascii="Courier New" w:eastAsia="Courier New" w:hAnsi="Courier New" w:cs="Courier New"/>
      </w:rPr>
    </w:lvl>
    <w:lvl w:ilvl="5">
      <w:start w:val="1"/>
      <w:numFmt w:val="bullet"/>
      <w:lvlText w:val="▪"/>
      <w:lvlJc w:val="left"/>
      <w:pPr>
        <w:ind w:left="4371" w:hanging="360"/>
      </w:pPr>
      <w:rPr>
        <w:rFonts w:ascii="Noto Sans Symbols" w:eastAsia="Noto Sans Symbols" w:hAnsi="Noto Sans Symbols" w:cs="Noto Sans Symbols"/>
      </w:rPr>
    </w:lvl>
    <w:lvl w:ilvl="6">
      <w:start w:val="1"/>
      <w:numFmt w:val="bullet"/>
      <w:lvlText w:val="●"/>
      <w:lvlJc w:val="left"/>
      <w:pPr>
        <w:ind w:left="5091" w:hanging="360"/>
      </w:pPr>
      <w:rPr>
        <w:rFonts w:ascii="Noto Sans Symbols" w:eastAsia="Noto Sans Symbols" w:hAnsi="Noto Sans Symbols" w:cs="Noto Sans Symbols"/>
      </w:rPr>
    </w:lvl>
    <w:lvl w:ilvl="7">
      <w:start w:val="1"/>
      <w:numFmt w:val="bullet"/>
      <w:lvlText w:val="o"/>
      <w:lvlJc w:val="left"/>
      <w:pPr>
        <w:ind w:left="5811" w:hanging="360"/>
      </w:pPr>
      <w:rPr>
        <w:rFonts w:ascii="Courier New" w:eastAsia="Courier New" w:hAnsi="Courier New" w:cs="Courier New"/>
      </w:rPr>
    </w:lvl>
    <w:lvl w:ilvl="8">
      <w:start w:val="1"/>
      <w:numFmt w:val="bullet"/>
      <w:lvlText w:val="▪"/>
      <w:lvlJc w:val="left"/>
      <w:pPr>
        <w:ind w:left="6531" w:hanging="360"/>
      </w:pPr>
      <w:rPr>
        <w:rFonts w:ascii="Noto Sans Symbols" w:eastAsia="Noto Sans Symbols" w:hAnsi="Noto Sans Symbols" w:cs="Noto Sans Symbols"/>
      </w:rPr>
    </w:lvl>
  </w:abstractNum>
  <w:abstractNum w:abstractNumId="8" w15:restartNumberingAfterBreak="0">
    <w:nsid w:val="4B955EF0"/>
    <w:multiLevelType w:val="multilevel"/>
    <w:tmpl w:val="E1D06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845009"/>
    <w:multiLevelType w:val="multilevel"/>
    <w:tmpl w:val="66287E20"/>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AC92AE3"/>
    <w:multiLevelType w:val="multilevel"/>
    <w:tmpl w:val="E1EE1EFC"/>
    <w:lvl w:ilvl="0">
      <w:start w:val="6"/>
      <w:numFmt w:val="decimal"/>
      <w:lvlText w:val="%1"/>
      <w:lvlJc w:val="left"/>
      <w:pPr>
        <w:ind w:left="360" w:hanging="360"/>
      </w:pPr>
    </w:lvl>
    <w:lvl w:ilvl="1">
      <w:start w:val="1"/>
      <w:numFmt w:val="decimal"/>
      <w:lvlText w:val="%1.%2"/>
      <w:lvlJc w:val="left"/>
      <w:pPr>
        <w:ind w:left="1140" w:hanging="360"/>
      </w:pPr>
    </w:lvl>
    <w:lvl w:ilvl="2">
      <w:start w:val="1"/>
      <w:numFmt w:val="decimal"/>
      <w:lvlText w:val="%1.%2.%3"/>
      <w:lvlJc w:val="left"/>
      <w:pPr>
        <w:ind w:left="2280" w:hanging="720"/>
      </w:pPr>
    </w:lvl>
    <w:lvl w:ilvl="3">
      <w:start w:val="1"/>
      <w:numFmt w:val="decimal"/>
      <w:lvlText w:val="%1.%2.%3.%4"/>
      <w:lvlJc w:val="left"/>
      <w:pPr>
        <w:ind w:left="3060" w:hanging="720"/>
      </w:pPr>
    </w:lvl>
    <w:lvl w:ilvl="4">
      <w:start w:val="1"/>
      <w:numFmt w:val="decimal"/>
      <w:lvlText w:val="%1.%2.%3.%4.%5"/>
      <w:lvlJc w:val="left"/>
      <w:pPr>
        <w:ind w:left="4200" w:hanging="1080"/>
      </w:pPr>
    </w:lvl>
    <w:lvl w:ilvl="5">
      <w:start w:val="1"/>
      <w:numFmt w:val="decimal"/>
      <w:lvlText w:val="%1.%2.%3.%4.%5.%6"/>
      <w:lvlJc w:val="left"/>
      <w:pPr>
        <w:ind w:left="4980" w:hanging="1080"/>
      </w:pPr>
    </w:lvl>
    <w:lvl w:ilvl="6">
      <w:start w:val="1"/>
      <w:numFmt w:val="decimal"/>
      <w:lvlText w:val="%1.%2.%3.%4.%5.%6.%7"/>
      <w:lvlJc w:val="left"/>
      <w:pPr>
        <w:ind w:left="6120" w:hanging="1440"/>
      </w:pPr>
    </w:lvl>
    <w:lvl w:ilvl="7">
      <w:start w:val="1"/>
      <w:numFmt w:val="decimal"/>
      <w:lvlText w:val="%1.%2.%3.%4.%5.%6.%7.%8"/>
      <w:lvlJc w:val="left"/>
      <w:pPr>
        <w:ind w:left="6900" w:hanging="1440"/>
      </w:pPr>
    </w:lvl>
    <w:lvl w:ilvl="8">
      <w:start w:val="1"/>
      <w:numFmt w:val="decimal"/>
      <w:lvlText w:val="%1.%2.%3.%4.%5.%6.%7.%8.%9"/>
      <w:lvlJc w:val="left"/>
      <w:pPr>
        <w:ind w:left="8040" w:hanging="1800"/>
      </w:pPr>
    </w:lvl>
  </w:abstractNum>
  <w:num w:numId="1" w16cid:durableId="2109235199">
    <w:abstractNumId w:val="6"/>
  </w:num>
  <w:num w:numId="2" w16cid:durableId="1205558067">
    <w:abstractNumId w:val="9"/>
  </w:num>
  <w:num w:numId="3" w16cid:durableId="1003826475">
    <w:abstractNumId w:val="1"/>
  </w:num>
  <w:num w:numId="4" w16cid:durableId="1338728942">
    <w:abstractNumId w:val="4"/>
  </w:num>
  <w:num w:numId="5" w16cid:durableId="770585282">
    <w:abstractNumId w:val="10"/>
  </w:num>
  <w:num w:numId="6" w16cid:durableId="179049170">
    <w:abstractNumId w:val="0"/>
  </w:num>
  <w:num w:numId="7" w16cid:durableId="873232660">
    <w:abstractNumId w:val="7"/>
  </w:num>
  <w:num w:numId="8" w16cid:durableId="1845169885">
    <w:abstractNumId w:val="3"/>
  </w:num>
  <w:num w:numId="9" w16cid:durableId="952786840">
    <w:abstractNumId w:val="8"/>
  </w:num>
  <w:num w:numId="10" w16cid:durableId="438261959">
    <w:abstractNumId w:val="2"/>
  </w:num>
  <w:num w:numId="11" w16cid:durableId="19007009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785"/>
    <w:rsid w:val="00085785"/>
    <w:rsid w:val="000D7C9B"/>
    <w:rsid w:val="005A3D20"/>
    <w:rsid w:val="00653009"/>
    <w:rsid w:val="00743AC7"/>
    <w:rsid w:val="00A775D8"/>
    <w:rsid w:val="00BD3F84"/>
    <w:rsid w:val="00D26E6A"/>
    <w:rsid w:val="00E14FF9"/>
    <w:rsid w:val="00F01C36"/>
    <w:rsid w:val="00F95D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92E4A"/>
  <w15:chartTrackingRefBased/>
  <w15:docId w15:val="{C0A60A89-57CF-44ED-9E18-ACBDC8819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85785"/>
    <w:rPr>
      <w:sz w:val="16"/>
      <w:szCs w:val="16"/>
    </w:rPr>
  </w:style>
  <w:style w:type="paragraph" w:styleId="CommentText">
    <w:name w:val="annotation text"/>
    <w:basedOn w:val="Normal"/>
    <w:link w:val="CommentTextChar"/>
    <w:uiPriority w:val="99"/>
    <w:semiHidden/>
    <w:unhideWhenUsed/>
    <w:rsid w:val="00085785"/>
    <w:pPr>
      <w:spacing w:line="240" w:lineRule="auto"/>
    </w:pPr>
    <w:rPr>
      <w:rFonts w:ascii="Calibri" w:eastAsia="Calibri" w:hAnsi="Calibri" w:cs="Calibri"/>
      <w:sz w:val="20"/>
      <w:szCs w:val="20"/>
    </w:rPr>
  </w:style>
  <w:style w:type="character" w:customStyle="1" w:styleId="CommentTextChar">
    <w:name w:val="Comment Text Char"/>
    <w:basedOn w:val="DefaultParagraphFont"/>
    <w:link w:val="CommentText"/>
    <w:uiPriority w:val="99"/>
    <w:semiHidden/>
    <w:rsid w:val="00085785"/>
    <w:rPr>
      <w:rFonts w:ascii="Calibri" w:eastAsia="Calibri" w:hAnsi="Calibri" w:cs="Calibri"/>
      <w:sz w:val="20"/>
      <w:szCs w:val="20"/>
    </w:rPr>
  </w:style>
  <w:style w:type="paragraph" w:styleId="BalloonText">
    <w:name w:val="Balloon Text"/>
    <w:basedOn w:val="Normal"/>
    <w:link w:val="BalloonTextChar"/>
    <w:uiPriority w:val="99"/>
    <w:semiHidden/>
    <w:unhideWhenUsed/>
    <w:rsid w:val="000857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5785"/>
    <w:rPr>
      <w:rFonts w:ascii="Segoe UI" w:hAnsi="Segoe UI" w:cs="Segoe UI"/>
      <w:sz w:val="18"/>
      <w:szCs w:val="18"/>
    </w:rPr>
  </w:style>
  <w:style w:type="character" w:styleId="Hyperlink">
    <w:name w:val="Hyperlink"/>
    <w:basedOn w:val="DefaultParagraphFont"/>
    <w:uiPriority w:val="99"/>
    <w:unhideWhenUsed/>
    <w:rsid w:val="00743AC7"/>
    <w:rPr>
      <w:color w:val="0563C1" w:themeColor="hyperlink"/>
      <w:u w:val="single"/>
    </w:rPr>
  </w:style>
  <w:style w:type="paragraph" w:styleId="ListParagraph">
    <w:name w:val="List Paragraph"/>
    <w:basedOn w:val="Normal"/>
    <w:uiPriority w:val="34"/>
    <w:qFormat/>
    <w:rsid w:val="00743AC7"/>
    <w:pPr>
      <w:ind w:left="720"/>
      <w:contextualSpacing/>
    </w:pPr>
  </w:style>
  <w:style w:type="paragraph" w:styleId="Header">
    <w:name w:val="header"/>
    <w:basedOn w:val="Normal"/>
    <w:link w:val="HeaderChar"/>
    <w:uiPriority w:val="99"/>
    <w:unhideWhenUsed/>
    <w:rsid w:val="00743A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3AC7"/>
  </w:style>
  <w:style w:type="paragraph" w:styleId="Footer">
    <w:name w:val="footer"/>
    <w:basedOn w:val="Normal"/>
    <w:link w:val="FooterChar"/>
    <w:uiPriority w:val="99"/>
    <w:unhideWhenUsed/>
    <w:rsid w:val="00743A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3AC7"/>
  </w:style>
  <w:style w:type="paragraph" w:styleId="NormalWeb">
    <w:name w:val="Normal (Web)"/>
    <w:basedOn w:val="Normal"/>
    <w:uiPriority w:val="99"/>
    <w:semiHidden/>
    <w:unhideWhenUsed/>
    <w:rsid w:val="000D7C9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irb@rowan.edu"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s://research.rowan.edu/officeofresearch/compliance/irb/getting-started.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research.rowan.edu/officeofresearch/commercialization/inventor/forms.htm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DD3F8BA87EA4E1C9E2EBF44D1E11903"/>
        <w:category>
          <w:name w:val="General"/>
          <w:gallery w:val="placeholder"/>
        </w:category>
        <w:types>
          <w:type w:val="bbPlcHdr"/>
        </w:types>
        <w:behaviors>
          <w:behavior w:val="content"/>
        </w:behaviors>
        <w:guid w:val="{10255CC9-EC93-4206-8DAF-D5129E8A1C53}"/>
      </w:docPartPr>
      <w:docPartBody>
        <w:p w:rsidR="002E7C23" w:rsidRDefault="002810F5" w:rsidP="002810F5">
          <w:pPr>
            <w:pStyle w:val="FDD3F8BA87EA4E1C9E2EBF44D1E11903"/>
          </w:pPr>
          <w:r>
            <w:rPr>
              <w:rStyle w:val="PlaceholderText"/>
            </w:rPr>
            <w:t>Click or tap here to enter text.</w:t>
          </w:r>
        </w:p>
      </w:docPartBody>
    </w:docPart>
    <w:docPart>
      <w:docPartPr>
        <w:name w:val="BADF79BD8D384B2E9297412F6E18DFFE"/>
        <w:category>
          <w:name w:val="General"/>
          <w:gallery w:val="placeholder"/>
        </w:category>
        <w:types>
          <w:type w:val="bbPlcHdr"/>
        </w:types>
        <w:behaviors>
          <w:behavior w:val="content"/>
        </w:behaviors>
        <w:guid w:val="{DFCEBA8A-A2FE-4688-AA0D-9AB569AB20F1}"/>
      </w:docPartPr>
      <w:docPartBody>
        <w:p w:rsidR="002E7C23" w:rsidRDefault="002810F5" w:rsidP="002810F5">
          <w:pPr>
            <w:pStyle w:val="BADF79BD8D384B2E9297412F6E18DFFE"/>
          </w:pPr>
          <w:r>
            <w:rPr>
              <w:rStyle w:val="PlaceholderText"/>
            </w:rPr>
            <w:t>Click or tap here to enter text.</w:t>
          </w:r>
        </w:p>
      </w:docPartBody>
    </w:docPart>
    <w:docPart>
      <w:docPartPr>
        <w:name w:val="23CBEF5DDC764C25A6AF0E172605C861"/>
        <w:category>
          <w:name w:val="General"/>
          <w:gallery w:val="placeholder"/>
        </w:category>
        <w:types>
          <w:type w:val="bbPlcHdr"/>
        </w:types>
        <w:behaviors>
          <w:behavior w:val="content"/>
        </w:behaviors>
        <w:guid w:val="{74CEBA95-89E1-4A24-955F-C7C58EA2AE78}"/>
      </w:docPartPr>
      <w:docPartBody>
        <w:p w:rsidR="002E7C23" w:rsidRDefault="002810F5" w:rsidP="002810F5">
          <w:pPr>
            <w:pStyle w:val="23CBEF5DDC764C25A6AF0E172605C861"/>
          </w:pPr>
          <w:r>
            <w:rPr>
              <w:rStyle w:val="PlaceholderText"/>
            </w:rPr>
            <w:t>Click or tap here to enter text.</w:t>
          </w:r>
        </w:p>
      </w:docPartBody>
    </w:docPart>
    <w:docPart>
      <w:docPartPr>
        <w:name w:val="0A2967B70F854ECA906B210864AA9A72"/>
        <w:category>
          <w:name w:val="General"/>
          <w:gallery w:val="placeholder"/>
        </w:category>
        <w:types>
          <w:type w:val="bbPlcHdr"/>
        </w:types>
        <w:behaviors>
          <w:behavior w:val="content"/>
        </w:behaviors>
        <w:guid w:val="{DB14DC09-CDAD-42C7-8C1B-9A47F091491B}"/>
      </w:docPartPr>
      <w:docPartBody>
        <w:p w:rsidR="002E7C23" w:rsidRDefault="002810F5" w:rsidP="002810F5">
          <w:pPr>
            <w:pStyle w:val="0A2967B70F854ECA906B210864AA9A72"/>
          </w:pPr>
          <w:r>
            <w:rPr>
              <w:rStyle w:val="PlaceholderText"/>
            </w:rPr>
            <w:t>Click or tap here to enter text.</w:t>
          </w:r>
        </w:p>
      </w:docPartBody>
    </w:docPart>
    <w:docPart>
      <w:docPartPr>
        <w:name w:val="6ECAE5B17DD24866A7CB460617A225CA"/>
        <w:category>
          <w:name w:val="General"/>
          <w:gallery w:val="placeholder"/>
        </w:category>
        <w:types>
          <w:type w:val="bbPlcHdr"/>
        </w:types>
        <w:behaviors>
          <w:behavior w:val="content"/>
        </w:behaviors>
        <w:guid w:val="{D5E1BCC1-1B9B-4D89-B5CB-71961B9B4F2E}"/>
      </w:docPartPr>
      <w:docPartBody>
        <w:p w:rsidR="002E7C23" w:rsidRDefault="002810F5" w:rsidP="002810F5">
          <w:pPr>
            <w:pStyle w:val="6ECAE5B17DD24866A7CB460617A225CA"/>
          </w:pPr>
          <w:r>
            <w:rPr>
              <w:rStyle w:val="PlaceholderText"/>
            </w:rPr>
            <w:t>Click or tap here to enter text.</w:t>
          </w:r>
        </w:p>
      </w:docPartBody>
    </w:docPart>
    <w:docPart>
      <w:docPartPr>
        <w:name w:val="208FF746CAD54B1F8B96D08C0A96411B"/>
        <w:category>
          <w:name w:val="General"/>
          <w:gallery w:val="placeholder"/>
        </w:category>
        <w:types>
          <w:type w:val="bbPlcHdr"/>
        </w:types>
        <w:behaviors>
          <w:behavior w:val="content"/>
        </w:behaviors>
        <w:guid w:val="{D1BC67B8-4480-475A-AC7B-F287A8818DDA}"/>
      </w:docPartPr>
      <w:docPartBody>
        <w:p w:rsidR="002E7C23" w:rsidRDefault="002810F5" w:rsidP="002810F5">
          <w:pPr>
            <w:pStyle w:val="208FF746CAD54B1F8B96D08C0A96411B"/>
          </w:pPr>
          <w:r>
            <w:rPr>
              <w:rStyle w:val="PlaceholderText"/>
            </w:rPr>
            <w:t>Click or tap here to enter text.</w:t>
          </w:r>
        </w:p>
      </w:docPartBody>
    </w:docPart>
    <w:docPart>
      <w:docPartPr>
        <w:name w:val="857332AEEA89430A8B16C145224E5017"/>
        <w:category>
          <w:name w:val="General"/>
          <w:gallery w:val="placeholder"/>
        </w:category>
        <w:types>
          <w:type w:val="bbPlcHdr"/>
        </w:types>
        <w:behaviors>
          <w:behavior w:val="content"/>
        </w:behaviors>
        <w:guid w:val="{A2A4F35C-15C9-47CC-852C-3AA3673C7351}"/>
      </w:docPartPr>
      <w:docPartBody>
        <w:p w:rsidR="002E7C23" w:rsidRDefault="002810F5" w:rsidP="002810F5">
          <w:pPr>
            <w:pStyle w:val="857332AEEA89430A8B16C145224E5017"/>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0F5"/>
    <w:rsid w:val="002810F5"/>
    <w:rsid w:val="002E7C23"/>
    <w:rsid w:val="00E14FF9"/>
    <w:rsid w:val="00FC4F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810F5"/>
    <w:rPr>
      <w:color w:val="808080"/>
    </w:rPr>
  </w:style>
  <w:style w:type="paragraph" w:customStyle="1" w:styleId="FDD3F8BA87EA4E1C9E2EBF44D1E11903">
    <w:name w:val="FDD3F8BA87EA4E1C9E2EBF44D1E11903"/>
    <w:rsid w:val="002810F5"/>
  </w:style>
  <w:style w:type="paragraph" w:customStyle="1" w:styleId="BADF79BD8D384B2E9297412F6E18DFFE">
    <w:name w:val="BADF79BD8D384B2E9297412F6E18DFFE"/>
    <w:rsid w:val="002810F5"/>
  </w:style>
  <w:style w:type="paragraph" w:customStyle="1" w:styleId="23CBEF5DDC764C25A6AF0E172605C861">
    <w:name w:val="23CBEF5DDC764C25A6AF0E172605C861"/>
    <w:rsid w:val="002810F5"/>
  </w:style>
  <w:style w:type="paragraph" w:customStyle="1" w:styleId="0A2967B70F854ECA906B210864AA9A72">
    <w:name w:val="0A2967B70F854ECA906B210864AA9A72"/>
    <w:rsid w:val="002810F5"/>
  </w:style>
  <w:style w:type="paragraph" w:customStyle="1" w:styleId="6ECAE5B17DD24866A7CB460617A225CA">
    <w:name w:val="6ECAE5B17DD24866A7CB460617A225CA"/>
    <w:rsid w:val="002810F5"/>
  </w:style>
  <w:style w:type="paragraph" w:customStyle="1" w:styleId="208FF746CAD54B1F8B96D08C0A96411B">
    <w:name w:val="208FF746CAD54B1F8B96D08C0A96411B"/>
    <w:rsid w:val="002810F5"/>
  </w:style>
  <w:style w:type="paragraph" w:customStyle="1" w:styleId="857332AEEA89430A8B16C145224E5017">
    <w:name w:val="857332AEEA89430A8B16C145224E5017"/>
    <w:rsid w:val="002810F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13</Pages>
  <Words>4377</Words>
  <Characters>24955</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Rowan University</Company>
  <LinksUpToDate>false</LinksUpToDate>
  <CharactersWithSpaces>29274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Lyons, Priscilla Devera</dc:creator>
  <cp:keywords/>
  <dc:description/>
  <cp:lastModifiedBy>Huff, Katelynn A</cp:lastModifiedBy>
  <cp:revision>5</cp:revision>
  <dcterms:created xsi:type="dcterms:W3CDTF">2020-10-22T16:07:00Z</dcterms:created>
  <dcterms:modified xsi:type="dcterms:W3CDTF">2026-09-09T12:35:00Z</dcterms:modified>
</cp:coreProperties>
</file>