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F95" w:rsidRPr="00DA1A77" w:rsidRDefault="00481F95" w:rsidP="00481F95">
      <w:r w:rsidRPr="00DA1A77">
        <w:t>Dear Researchers:</w:t>
      </w:r>
    </w:p>
    <w:p w:rsidR="00481F95" w:rsidRPr="00DA1A77" w:rsidRDefault="00481F95" w:rsidP="00481F95">
      <w:r w:rsidRPr="00DA1A77">
        <w:t>This message is about research studies approved as “EXEMPT, NON-HUMAN SUBJECT DETERMINATIONS AND PEDAGOGY AND METHODOLOGICAL ACTIVITY DETERMINATIONS - REDUCING BURDEN TO RESEARCHERS”</w:t>
      </w:r>
    </w:p>
    <w:p w:rsidR="00481F95" w:rsidRPr="00DA1A77" w:rsidRDefault="00481F95" w:rsidP="00481F95">
      <w:r w:rsidRPr="00DA1A77">
        <w:t xml:space="preserve">If your study was approved as EXEMPT on Huron </w:t>
      </w:r>
      <w:proofErr w:type="spellStart"/>
      <w:r w:rsidRPr="00DA1A77">
        <w:t>eIRB</w:t>
      </w:r>
      <w:proofErr w:type="spellEnd"/>
      <w:r w:rsidRPr="00DA1A77">
        <w:t xml:space="preserve"> prior to CAYUSE implementation, you DO NOT have to upload any legacy information in CAYUSE.</w:t>
      </w:r>
      <w:bookmarkStart w:id="0" w:name="_GoBack"/>
      <w:bookmarkEnd w:id="0"/>
      <w:r w:rsidRPr="00DA1A77">
        <w:t xml:space="preserve">  Studies approved as EXEMPT have no expiration dates; therefore, they never expire.  However, if you need to make a modification to the exempt study, you must submit a new CAYUSE application since modifications are not allowed </w:t>
      </w:r>
      <w:r w:rsidR="003E7A86" w:rsidRPr="00DA1A77">
        <w:t>to</w:t>
      </w:r>
      <w:r w:rsidRPr="00DA1A77">
        <w:t xml:space="preserve"> any exempt study. </w:t>
      </w:r>
    </w:p>
    <w:p w:rsidR="00481F95" w:rsidRPr="00DA1A77" w:rsidRDefault="00481F95" w:rsidP="00481F95">
      <w:r w:rsidRPr="00DA1A77">
        <w:t xml:space="preserve">If your study has received </w:t>
      </w:r>
      <w:r w:rsidR="00F02B2A" w:rsidRPr="00DA1A77">
        <w:t>NON-HUMAN SUBJECT OR PEDAGOGY AND METHODOLOGY DETERMINATION</w:t>
      </w:r>
      <w:r w:rsidRPr="00DA1A77">
        <w:t>, you do not have to u</w:t>
      </w:r>
      <w:r w:rsidR="00F02B2A">
        <w:t xml:space="preserve">pload any legacy information in </w:t>
      </w:r>
      <w:r w:rsidRPr="00DA1A77">
        <w:t>CAYUSE.  These studies do not have an expiration date</w:t>
      </w:r>
      <w:r w:rsidR="00F02B2A">
        <w:t>s</w:t>
      </w:r>
      <w:r w:rsidRPr="00DA1A77">
        <w:t xml:space="preserve"> and they do not expire. However, if you want to make a modification to </w:t>
      </w:r>
      <w:r w:rsidR="00F02B2A">
        <w:t xml:space="preserve">a </w:t>
      </w:r>
      <w:r w:rsidRPr="00DA1A77">
        <w:t>study determined as non-human subject research, you must submit a new CAYUSE application since modifications are not allowed to this category of research.</w:t>
      </w:r>
    </w:p>
    <w:p w:rsidR="00481F95" w:rsidRPr="00DA1A77" w:rsidRDefault="00481F95" w:rsidP="00481F95">
      <w:r w:rsidRPr="00DA1A77">
        <w:t xml:space="preserve">For pedagogy and methodology activities, if the course remains the same, you do not have to upload any legacy information.  However, we request that students taking these learning activities MUST take the CITI training for Social and Behavioral Research as part of their learning about human subject protection. </w:t>
      </w:r>
    </w:p>
    <w:p w:rsidR="00481F95" w:rsidRDefault="00481F95" w:rsidP="00481F95">
      <w:pPr>
        <w:rPr>
          <w:color w:val="00B0F0"/>
        </w:rPr>
      </w:pPr>
      <w:r w:rsidRPr="00DA1A77">
        <w:t xml:space="preserve"> If the pedagogy and methodology activity is for a new course, you must submit a new CAYUSE application following the policies </w:t>
      </w:r>
      <w:r w:rsidR="00DA1A77" w:rsidRPr="00DA1A77">
        <w:t xml:space="preserve">and </w:t>
      </w:r>
      <w:r w:rsidRPr="00DA1A77">
        <w:t>procedur</w:t>
      </w:r>
      <w:r w:rsidR="00DA1A77">
        <w:t xml:space="preserve">es for these type of activities </w:t>
      </w:r>
      <w:r w:rsidRPr="00DA1A77">
        <w:rPr>
          <w:color w:val="00B0F0"/>
        </w:rPr>
        <w:t>(</w:t>
      </w:r>
      <w:hyperlink r:id="rId4" w:history="1">
        <w:r w:rsidR="00DA1A77" w:rsidRPr="00DA1A77">
          <w:rPr>
            <w:rStyle w:val="Hyperlink"/>
            <w:color w:val="00B0F0"/>
          </w:rPr>
          <w:t>https://research.rowan.edu/officeofresearch/compliance/irb/submissions/pedagogy-policy/index.html</w:t>
        </w:r>
      </w:hyperlink>
      <w:r w:rsidR="00DA1A77">
        <w:rPr>
          <w:color w:val="00B0F0"/>
        </w:rPr>
        <w:t>.)</w:t>
      </w:r>
    </w:p>
    <w:p w:rsidR="00DF7C76" w:rsidRDefault="00DA1A77">
      <w:r>
        <w:t>Please note that all the Huron legacy data for those research/activities mentioned in this message have been captured and being stored on our server.</w:t>
      </w:r>
    </w:p>
    <w:p w:rsidR="00DA1A77" w:rsidRDefault="00DA1A77">
      <w:r>
        <w:t>Thank you very much for your cooperation.</w:t>
      </w:r>
    </w:p>
    <w:p w:rsidR="00DA1A77" w:rsidRDefault="00DA1A77">
      <w:r>
        <w:t>Sincerely,</w:t>
      </w:r>
    </w:p>
    <w:p w:rsidR="00DA1A77" w:rsidRPr="00DA1A77" w:rsidRDefault="00DA1A77">
      <w:proofErr w:type="spellStart"/>
      <w:r>
        <w:t>Sree</w:t>
      </w:r>
      <w:proofErr w:type="spellEnd"/>
      <w:r>
        <w:t xml:space="preserve"> Murthy</w:t>
      </w:r>
    </w:p>
    <w:sectPr w:rsidR="00DA1A77" w:rsidRPr="00DA1A77" w:rsidSect="00481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95"/>
    <w:rsid w:val="003E7A86"/>
    <w:rsid w:val="00481F95"/>
    <w:rsid w:val="00A537EF"/>
    <w:rsid w:val="00DA1A77"/>
    <w:rsid w:val="00DF7C76"/>
    <w:rsid w:val="00F0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AED1D-FF32-4CB8-B446-59539DD8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earch.rowan.edu/officeofresearch/compliance/irb/submissions/pedagogy-poli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Eric M</dc:creator>
  <cp:keywords/>
  <dc:description/>
  <cp:lastModifiedBy>Gregory, Eric M</cp:lastModifiedBy>
  <cp:revision>2</cp:revision>
  <dcterms:created xsi:type="dcterms:W3CDTF">2020-09-11T13:53:00Z</dcterms:created>
  <dcterms:modified xsi:type="dcterms:W3CDTF">2020-09-11T13:53:00Z</dcterms:modified>
</cp:coreProperties>
</file>