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F7" w:rsidRPr="00763449" w:rsidRDefault="00763449" w:rsidP="00763449">
      <w:pPr>
        <w:jc w:val="center"/>
        <w:rPr>
          <w:b/>
        </w:rPr>
      </w:pPr>
      <w:r w:rsidRPr="00763449">
        <w:rPr>
          <w:b/>
        </w:rPr>
        <w:t xml:space="preserve">GUIDANCE NUMBER 16 </w:t>
      </w:r>
    </w:p>
    <w:p w:rsidR="00763449" w:rsidRDefault="00763449" w:rsidP="00763449">
      <w:pPr>
        <w:jc w:val="center"/>
        <w:rPr>
          <w:b/>
        </w:rPr>
      </w:pPr>
      <w:r w:rsidRPr="00763449">
        <w:rPr>
          <w:b/>
        </w:rPr>
        <w:t>HUMANITARIAN USE DEVICE</w:t>
      </w:r>
    </w:p>
    <w:p w:rsidR="00763449" w:rsidRPr="00763449" w:rsidRDefault="00763449" w:rsidP="00763449">
      <w:pPr>
        <w:spacing w:line="240" w:lineRule="auto"/>
        <w:rPr>
          <w:rFonts w:ascii="Georgia" w:hAnsi="Georgia"/>
          <w:sz w:val="20"/>
          <w:szCs w:val="20"/>
        </w:rPr>
      </w:pPr>
      <w:r w:rsidRPr="00763449">
        <w:rPr>
          <w:rFonts w:ascii="Georgia" w:hAnsi="Georgia"/>
          <w:sz w:val="20"/>
          <w:szCs w:val="20"/>
        </w:rPr>
        <w:t xml:space="preserve">Procedures for the Use of Humanitarian Device Exemption </w:t>
      </w:r>
    </w:p>
    <w:p w:rsidR="00763449" w:rsidRPr="00703AAB" w:rsidRDefault="00763449" w:rsidP="00763449">
      <w:pPr>
        <w:spacing w:line="240" w:lineRule="auto"/>
        <w:rPr>
          <w:rFonts w:ascii="Georgia" w:hAnsi="Georgia"/>
          <w:sz w:val="20"/>
          <w:szCs w:val="20"/>
        </w:rPr>
      </w:pPr>
      <w:r w:rsidRPr="00703AAB">
        <w:rPr>
          <w:rFonts w:ascii="Georgia" w:hAnsi="Georgia"/>
          <w:sz w:val="20"/>
          <w:szCs w:val="20"/>
        </w:rPr>
        <w:t xml:space="preserve">The Humanitarian Device Exemption requires the following information to be submitted for IRB review: </w:t>
      </w:r>
    </w:p>
    <w:p w:rsidR="00703AAB" w:rsidRDefault="00763449" w:rsidP="007D6357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0"/>
          <w:szCs w:val="20"/>
        </w:rPr>
      </w:pPr>
      <w:r w:rsidRPr="00703AAB">
        <w:rPr>
          <w:rFonts w:ascii="Georgia" w:hAnsi="Georgia"/>
          <w:sz w:val="20"/>
          <w:szCs w:val="20"/>
        </w:rPr>
        <w:t xml:space="preserve">An application form “Application for Approval of HUD Use Device for Patient Care” located in the following link: </w:t>
      </w:r>
      <w:hyperlink r:id="rId5" w:anchor="p7EPMc1_13" w:history="1">
        <w:r w:rsidRPr="00703AAB">
          <w:rPr>
            <w:rStyle w:val="Hyperlink"/>
            <w:rFonts w:ascii="Georgia" w:hAnsi="Georgia"/>
            <w:sz w:val="20"/>
            <w:szCs w:val="20"/>
          </w:rPr>
          <w:t>https://sites.rowan.edu/officeofresearch/compliance/irb/policiesguidance/guidancelisting/humanitarianusedevices.html#p7EPMc1_13</w:t>
        </w:r>
      </w:hyperlink>
      <w:r w:rsidRPr="00703AAB">
        <w:rPr>
          <w:rFonts w:ascii="Georgia" w:hAnsi="Georgia"/>
          <w:sz w:val="20"/>
          <w:szCs w:val="20"/>
        </w:rPr>
        <w:t xml:space="preserve">.  </w:t>
      </w:r>
    </w:p>
    <w:p w:rsidR="00763449" w:rsidRPr="00703AAB" w:rsidRDefault="00763449" w:rsidP="00703AAB">
      <w:pPr>
        <w:spacing w:line="240" w:lineRule="auto"/>
        <w:ind w:left="720" w:hanging="360"/>
        <w:rPr>
          <w:rFonts w:ascii="Georgia" w:hAnsi="Georgia"/>
          <w:sz w:val="20"/>
          <w:szCs w:val="20"/>
        </w:rPr>
      </w:pPr>
      <w:r w:rsidRPr="00703AAB">
        <w:rPr>
          <w:rFonts w:ascii="Georgia" w:hAnsi="Georgia"/>
          <w:sz w:val="20"/>
          <w:szCs w:val="20"/>
        </w:rPr>
        <w:t xml:space="preserve">B. </w:t>
      </w:r>
      <w:r w:rsidRPr="00703AAB">
        <w:rPr>
          <w:rFonts w:ascii="Georgia" w:hAnsi="Georgia"/>
          <w:sz w:val="20"/>
          <w:szCs w:val="20"/>
        </w:rPr>
        <w:tab/>
        <w:t xml:space="preserve">A letter or document from the FDA describing that the device has been approved for </w:t>
      </w:r>
      <w:bookmarkStart w:id="0" w:name="_GoBack"/>
      <w:bookmarkEnd w:id="0"/>
      <w:r w:rsidRPr="00703AAB">
        <w:rPr>
          <w:rFonts w:ascii="Georgia" w:hAnsi="Georgia"/>
          <w:sz w:val="20"/>
          <w:szCs w:val="20"/>
        </w:rPr>
        <w:t xml:space="preserve">humanitarian use and </w:t>
      </w:r>
    </w:p>
    <w:p w:rsidR="00763449" w:rsidRPr="00763449" w:rsidRDefault="00763449" w:rsidP="00763449">
      <w:pPr>
        <w:spacing w:line="240" w:lineRule="auto"/>
        <w:ind w:firstLine="360"/>
        <w:rPr>
          <w:rFonts w:ascii="Georgia" w:hAnsi="Georgia"/>
          <w:sz w:val="20"/>
          <w:szCs w:val="20"/>
        </w:rPr>
      </w:pPr>
      <w:r w:rsidRPr="00763449">
        <w:rPr>
          <w:rFonts w:ascii="Georgia" w:hAnsi="Georgia"/>
          <w:sz w:val="20"/>
          <w:szCs w:val="20"/>
        </w:rPr>
        <w:t xml:space="preserve">C. </w:t>
      </w:r>
      <w:r w:rsidRPr="00763449">
        <w:rPr>
          <w:rFonts w:ascii="Georgia" w:hAnsi="Georgia"/>
          <w:sz w:val="20"/>
          <w:szCs w:val="20"/>
        </w:rPr>
        <w:tab/>
        <w:t xml:space="preserve">A brochure or an information sheet describing the device and how the device is going to be used. </w:t>
      </w:r>
    </w:p>
    <w:p w:rsidR="00763449" w:rsidRDefault="00763449" w:rsidP="00763449">
      <w:pPr>
        <w:spacing w:line="240" w:lineRule="auto"/>
        <w:rPr>
          <w:rFonts w:ascii="Georgia" w:hAnsi="Georgia"/>
          <w:sz w:val="20"/>
          <w:szCs w:val="20"/>
        </w:rPr>
      </w:pPr>
      <w:r w:rsidRPr="00763449">
        <w:rPr>
          <w:rFonts w:ascii="Georgia" w:hAnsi="Georgia"/>
          <w:sz w:val="20"/>
          <w:szCs w:val="20"/>
        </w:rPr>
        <w:t xml:space="preserve">FDA guidelines for Humanitarian Device Exemption are posted at: </w:t>
      </w:r>
      <w:hyperlink r:id="rId6" w:history="1">
        <w:r w:rsidRPr="00973F93">
          <w:rPr>
            <w:rStyle w:val="Hyperlink"/>
            <w:rFonts w:ascii="Georgia" w:hAnsi="Georgia"/>
            <w:sz w:val="20"/>
            <w:szCs w:val="20"/>
          </w:rPr>
          <w:t>https://sites.rowan.edu/officeofresearch/compliance/docs/irbdocs/guidancedocs/Guidance_Humanitarian_Device_Exemption.pdf</w:t>
        </w:r>
      </w:hyperlink>
      <w:r w:rsidRPr="00763449">
        <w:rPr>
          <w:rFonts w:ascii="Georgia" w:hAnsi="Georgia"/>
          <w:sz w:val="20"/>
          <w:szCs w:val="20"/>
        </w:rPr>
        <w:t xml:space="preserve">. </w:t>
      </w:r>
    </w:p>
    <w:p w:rsidR="00763449" w:rsidRPr="00763449" w:rsidRDefault="00763449" w:rsidP="00763449">
      <w:pPr>
        <w:spacing w:line="240" w:lineRule="auto"/>
        <w:rPr>
          <w:rFonts w:ascii="Georgia" w:hAnsi="Georgia"/>
          <w:sz w:val="20"/>
          <w:szCs w:val="20"/>
        </w:rPr>
      </w:pPr>
    </w:p>
    <w:p w:rsidR="00763449" w:rsidRPr="00763449" w:rsidRDefault="00763449" w:rsidP="00763449">
      <w:pPr>
        <w:spacing w:line="240" w:lineRule="auto"/>
        <w:rPr>
          <w:b/>
        </w:rPr>
      </w:pPr>
    </w:p>
    <w:sectPr w:rsidR="00763449" w:rsidRPr="00763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5768D"/>
    <w:multiLevelType w:val="hybridMultilevel"/>
    <w:tmpl w:val="59466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49"/>
    <w:rsid w:val="00703AAB"/>
    <w:rsid w:val="00763449"/>
    <w:rsid w:val="00B7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5368"/>
  <w15:chartTrackingRefBased/>
  <w15:docId w15:val="{B71916DD-A49A-4C44-A8C9-0AAE27C8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4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34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34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rowan.edu/officeofresearch/compliance/docs/irbdocs/guidancedocs/Guidance_Humanitarian_Device_Exemption.pdf" TargetMode="External"/><Relationship Id="rId5" Type="http://schemas.openxmlformats.org/officeDocument/2006/relationships/hyperlink" Target="https://sites.rowan.edu/officeofresearch/compliance/irb/policiesguidance/guidancelisting/humanitarianusedevic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Murthy, Sreekant</dc:creator>
  <cp:keywords/>
  <dc:description/>
  <cp:lastModifiedBy>Lyons, Priscilla Devera</cp:lastModifiedBy>
  <cp:revision>2</cp:revision>
  <dcterms:created xsi:type="dcterms:W3CDTF">2020-05-29T17:20:00Z</dcterms:created>
  <dcterms:modified xsi:type="dcterms:W3CDTF">2020-09-25T18:22:00Z</dcterms:modified>
</cp:coreProperties>
</file>